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E" w:rsidRDefault="00452AFE">
      <w:pPr>
        <w:pStyle w:val="Titolo1"/>
        <w:rPr>
          <w:rFonts w:ascii="Arial" w:hAnsi="Arial"/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809625"/>
            <wp:effectExtent l="0" t="0" r="0" b="9525"/>
            <wp:docPr id="1" name="Immagine 1" descr="barra_BW_gi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_BW_giu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AE" w:rsidRDefault="00B31C91">
      <w:pPr>
        <w:pStyle w:val="Titolo1"/>
        <w:spacing w:line="240" w:lineRule="auto"/>
        <w:rPr>
          <w:sz w:val="22"/>
        </w:rPr>
      </w:pPr>
      <w:r>
        <w:rPr>
          <w:sz w:val="22"/>
        </w:rPr>
        <w:t>DIREZIONE DIFESA DEL SUOLO</w:t>
      </w:r>
    </w:p>
    <w:p w:rsidR="00E768AE" w:rsidRDefault="00B31C91">
      <w:pPr>
        <w:pStyle w:val="Titolo2"/>
        <w:spacing w:after="240"/>
        <w:rPr>
          <w:sz w:val="20"/>
        </w:rPr>
      </w:pPr>
      <w:r>
        <w:rPr>
          <w:sz w:val="20"/>
        </w:rPr>
        <w:t>U.O. Geologia</w:t>
      </w:r>
    </w:p>
    <w:p w:rsidR="00BD4295" w:rsidRPr="000E7C2A" w:rsidRDefault="00E768AE" w:rsidP="00300F24">
      <w:pPr>
        <w:pStyle w:val="Corpotesto"/>
        <w:rPr>
          <w:rFonts w:ascii="Arial" w:hAnsi="Arial" w:cs="Arial"/>
          <w:b/>
          <w:sz w:val="22"/>
          <w:szCs w:val="22"/>
        </w:rPr>
      </w:pPr>
      <w:r w:rsidRPr="000E7C2A">
        <w:rPr>
          <w:rFonts w:ascii="Arial" w:hAnsi="Arial" w:cs="Arial"/>
          <w:b/>
          <w:sz w:val="22"/>
          <w:szCs w:val="22"/>
        </w:rPr>
        <w:t>DICHIARAZIONE in merito alla sussistenza dell’</w:t>
      </w:r>
      <w:r w:rsidRPr="000E7C2A">
        <w:rPr>
          <w:rFonts w:ascii="Arial" w:hAnsi="Arial" w:cs="Arial"/>
          <w:b/>
          <w:sz w:val="22"/>
          <w:szCs w:val="22"/>
          <w:u w:val="single"/>
        </w:rPr>
        <w:t>IDONEITA’ TECNICO-ECONOMICA</w:t>
      </w:r>
      <w:r w:rsidRPr="000E7C2A">
        <w:rPr>
          <w:rFonts w:ascii="Arial" w:hAnsi="Arial" w:cs="Arial"/>
          <w:b/>
          <w:sz w:val="22"/>
          <w:szCs w:val="22"/>
        </w:rPr>
        <w:t xml:space="preserve">) </w:t>
      </w:r>
    </w:p>
    <w:p w:rsidR="00E768AE" w:rsidRPr="000E7C2A" w:rsidRDefault="00E768AE" w:rsidP="00300F24">
      <w:pPr>
        <w:pStyle w:val="Corpotesto"/>
        <w:rPr>
          <w:rFonts w:ascii="Arial" w:hAnsi="Arial" w:cs="Arial"/>
          <w:sz w:val="20"/>
          <w:szCs w:val="20"/>
        </w:rPr>
      </w:pPr>
      <w:r w:rsidRPr="000E7C2A">
        <w:rPr>
          <w:rFonts w:ascii="Arial" w:hAnsi="Arial" w:cs="Arial"/>
          <w:sz w:val="20"/>
          <w:szCs w:val="20"/>
        </w:rPr>
        <w:t xml:space="preserve">ad effettuare attività di </w:t>
      </w:r>
      <w:r w:rsidR="00C82276">
        <w:rPr>
          <w:rFonts w:ascii="Arial" w:hAnsi="Arial" w:cs="Arial"/>
          <w:sz w:val="20"/>
          <w:szCs w:val="20"/>
        </w:rPr>
        <w:t xml:space="preserve">MINIERA </w:t>
      </w:r>
      <w:r w:rsidRPr="000E7C2A">
        <w:rPr>
          <w:rFonts w:ascii="Arial" w:hAnsi="Arial" w:cs="Arial"/>
          <w:sz w:val="20"/>
          <w:szCs w:val="20"/>
        </w:rPr>
        <w:t>(</w:t>
      </w:r>
      <w:r w:rsidR="00C82276">
        <w:rPr>
          <w:rFonts w:ascii="Arial" w:hAnsi="Arial" w:cs="Arial"/>
          <w:sz w:val="20"/>
          <w:szCs w:val="20"/>
        </w:rPr>
        <w:t>R.D. 29.07.1927 n. 1443</w:t>
      </w:r>
      <w:r w:rsidR="00AA4C77" w:rsidRPr="000E7C2A">
        <w:rPr>
          <w:rFonts w:ascii="Arial" w:hAnsi="Arial" w:cs="Arial"/>
          <w:sz w:val="20"/>
          <w:szCs w:val="20"/>
        </w:rPr>
        <w:t>)</w:t>
      </w:r>
    </w:p>
    <w:p w:rsidR="00E768AE" w:rsidRDefault="00E768AE">
      <w:pPr>
        <w:spacing w:line="360" w:lineRule="auto"/>
        <w:jc w:val="both"/>
        <w:rPr>
          <w:sz w:val="16"/>
        </w:rPr>
      </w:pPr>
    </w:p>
    <w:p w:rsidR="00452AFE" w:rsidRPr="005A185A" w:rsidRDefault="00452AFE" w:rsidP="00452AFE">
      <w:pPr>
        <w:spacing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</w:t>
      </w:r>
    </w:p>
    <w:p w:rsidR="00452AFE" w:rsidRPr="005A185A" w:rsidRDefault="00452AFE" w:rsidP="00452AFE">
      <w:pPr>
        <w:spacing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</w:p>
    <w:p w:rsidR="00452AFE" w:rsidRPr="005A185A" w:rsidRDefault="00452AFE" w:rsidP="00452AFE">
      <w:pPr>
        <w:spacing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della ditta</w:t>
      </w:r>
      <w:r>
        <w:rPr>
          <w:rFonts w:ascii="Arial" w:hAnsi="Arial" w:cs="Arial"/>
          <w:sz w:val="20"/>
          <w:szCs w:val="20"/>
        </w:rPr>
        <w:t xml:space="preserve">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</w:t>
      </w:r>
      <w:r w:rsidRPr="00452AFE">
        <w:rPr>
          <w:rFonts w:ascii="Arial" w:hAnsi="Arial" w:cs="Arial"/>
          <w:shd w:val="clear" w:color="auto" w:fill="D9D9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452AFE">
        <w:rPr>
          <w:rFonts w:ascii="Arial" w:hAnsi="Arial" w:cs="Arial"/>
          <w:shd w:val="clear" w:color="auto" w:fill="D9D9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</w:t>
      </w:r>
    </w:p>
    <w:p w:rsidR="00E768AE" w:rsidRDefault="00E768AE">
      <w:pPr>
        <w:spacing w:line="360" w:lineRule="auto"/>
        <w:jc w:val="both"/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</w:t>
      </w:r>
      <w:r>
        <w:t xml:space="preserve">, </w:t>
      </w:r>
      <w:r w:rsidRPr="00452AFE">
        <w:rPr>
          <w:rFonts w:ascii="Arial" w:hAnsi="Arial" w:cs="Arial"/>
          <w:sz w:val="20"/>
          <w:szCs w:val="20"/>
        </w:rPr>
        <w:t>consapevole delle sanzioni penali previste dall’art. 76 T.U. – D.P.R. 445/2000, nel caso di mendaci dichiarazioni, falsità negli atti, contenenti dati non rispondenti a verità</w:t>
      </w:r>
    </w:p>
    <w:p w:rsidR="00E768AE" w:rsidRPr="00452AFE" w:rsidRDefault="00E768AE" w:rsidP="001A7F0B">
      <w:pPr>
        <w:pStyle w:val="Titolo1"/>
        <w:spacing w:before="120" w:after="12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DICHIARA</w:t>
      </w:r>
      <w:r w:rsidR="00300F24" w:rsidRPr="00452AFE">
        <w:rPr>
          <w:rFonts w:ascii="Arial" w:hAnsi="Arial" w:cs="Arial"/>
          <w:sz w:val="20"/>
          <w:szCs w:val="20"/>
        </w:rPr>
        <w:t xml:space="preserve"> CHE</w:t>
      </w:r>
    </w:p>
    <w:p w:rsidR="00E768AE" w:rsidRPr="00452AFE" w:rsidRDefault="00E768AE">
      <w:pPr>
        <w:rPr>
          <w:rFonts w:ascii="Arial" w:hAnsi="Arial" w:cs="Arial"/>
          <w:sz w:val="20"/>
          <w:szCs w:val="20"/>
        </w:rPr>
      </w:pPr>
    </w:p>
    <w:p w:rsidR="00300F24" w:rsidRPr="00E71AE5" w:rsidRDefault="00E768AE" w:rsidP="00E71AE5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</w:t>
      </w:r>
      <w:r w:rsidRPr="00E71AE5">
        <w:rPr>
          <w:rFonts w:ascii="Arial" w:hAnsi="Arial" w:cs="Arial"/>
          <w:sz w:val="20"/>
          <w:szCs w:val="20"/>
        </w:rPr>
        <w:t xml:space="preserve"> è iscritta alla C.C.I.A.A. di </w:t>
      </w:r>
      <w:r w:rsidR="00452AFE" w:rsidRPr="00E71AE5">
        <w:rPr>
          <w:rFonts w:ascii="Arial" w:hAnsi="Arial" w:cs="Arial"/>
          <w:sz w:val="20"/>
          <w:szCs w:val="20"/>
        </w:rPr>
        <w:t xml:space="preserve">.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E71AE5">
        <w:rPr>
          <w:rFonts w:ascii="Arial" w:hAnsi="Arial" w:cs="Arial"/>
          <w:sz w:val="20"/>
          <w:szCs w:val="20"/>
        </w:rPr>
        <w:t xml:space="preserve"> al N° </w:t>
      </w:r>
      <w:r w:rsidR="00452AFE" w:rsidRPr="00E71AE5">
        <w:rPr>
          <w:rFonts w:ascii="Arial" w:hAnsi="Arial" w:cs="Arial"/>
          <w:sz w:val="20"/>
          <w:szCs w:val="20"/>
        </w:rPr>
        <w:t xml:space="preserve">. </w:t>
      </w:r>
      <w:r w:rsidR="00452AFE"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E71AE5">
        <w:rPr>
          <w:rFonts w:ascii="Arial" w:hAnsi="Arial" w:cs="Arial"/>
          <w:sz w:val="20"/>
          <w:szCs w:val="20"/>
        </w:rPr>
        <w:t xml:space="preserve"> per l’attività di COLTIVAZIONE </w:t>
      </w:r>
      <w:r w:rsidR="003F34F7">
        <w:rPr>
          <w:rFonts w:ascii="Arial" w:hAnsi="Arial" w:cs="Arial"/>
          <w:sz w:val="20"/>
          <w:szCs w:val="20"/>
        </w:rPr>
        <w:t>MINERARIA</w:t>
      </w:r>
      <w:r w:rsidR="00E71AE5">
        <w:rPr>
          <w:rFonts w:ascii="Arial" w:hAnsi="Arial" w:cs="Arial"/>
          <w:sz w:val="20"/>
          <w:szCs w:val="20"/>
        </w:rPr>
        <w:t xml:space="preserve">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;</w:t>
      </w:r>
    </w:p>
    <w:p w:rsidR="00E71AE5" w:rsidRPr="00E71AE5" w:rsidRDefault="00E71AE5" w:rsidP="00E71AE5">
      <w:pPr>
        <w:rPr>
          <w:rFonts w:ascii="Arial" w:hAnsi="Arial" w:cs="Arial"/>
          <w:sz w:val="20"/>
          <w:szCs w:val="20"/>
        </w:rPr>
      </w:pPr>
    </w:p>
    <w:p w:rsidR="003D7DA2" w:rsidRPr="00452AFE" w:rsidRDefault="00E71AE5" w:rsidP="00E71AE5">
      <w:pPr>
        <w:numPr>
          <w:ilvl w:val="0"/>
          <w:numId w:val="1"/>
        </w:numPr>
        <w:tabs>
          <w:tab w:val="clear" w:pos="720"/>
          <w:tab w:val="num" w:pos="360"/>
          <w:tab w:val="left" w:pos="7938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>è concretamente operativa</w:t>
      </w:r>
      <w:r w:rsidRPr="00E71AE5">
        <w:rPr>
          <w:rFonts w:ascii="Arial" w:hAnsi="Arial" w:cs="Arial"/>
          <w:sz w:val="20"/>
          <w:szCs w:val="20"/>
          <w:u w:val="dotted"/>
        </w:rPr>
        <w:tab/>
      </w:r>
      <w:r w:rsidR="00E768AE" w:rsidRPr="00452AFE">
        <w:rPr>
          <w:rFonts w:ascii="Arial" w:hAnsi="Arial" w:cs="Arial"/>
          <w:sz w:val="20"/>
          <w:szCs w:val="20"/>
        </w:rPr>
        <w:t xml:space="preserve"> </w:t>
      </w:r>
      <w:r w:rsidR="003D7DA2" w:rsidRPr="00452AFE">
        <w:rPr>
          <w:rFonts w:ascii="Arial" w:hAnsi="Arial" w:cs="Arial"/>
          <w:sz w:val="20"/>
          <w:szCs w:val="20"/>
        </w:rPr>
        <w:t xml:space="preserve">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SI</w:t>
      </w:r>
      <w:r w:rsidR="003D7DA2" w:rsidRPr="00452AFE">
        <w:rPr>
          <w:rFonts w:ascii="Arial" w:hAnsi="Arial" w:cs="Arial"/>
          <w:sz w:val="20"/>
          <w:szCs w:val="20"/>
        </w:rPr>
        <w:t xml:space="preserve">  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NO</w:t>
      </w:r>
    </w:p>
    <w:p w:rsidR="00E768AE" w:rsidRPr="00452AFE" w:rsidRDefault="003D7DA2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NO</w:t>
      </w:r>
      <w:r w:rsidR="00E768AE" w:rsidRPr="00452AFE">
        <w:rPr>
          <w:rFonts w:ascii="Arial" w:hAnsi="Arial" w:cs="Arial"/>
          <w:sz w:val="20"/>
          <w:szCs w:val="20"/>
        </w:rPr>
        <w:t xml:space="preserve">TA: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3D7DA2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="003D7DA2" w:rsidRPr="00452AFE">
        <w:rPr>
          <w:rFonts w:ascii="Arial" w:hAnsi="Arial" w:cs="Arial"/>
          <w:sz w:val="20"/>
          <w:szCs w:val="20"/>
        </w:rPr>
        <w:t>;</w:t>
      </w:r>
    </w:p>
    <w:p w:rsidR="00E71AE5" w:rsidRPr="00EF0686" w:rsidRDefault="00E71AE5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B16E1B" w:rsidP="00E71AE5">
      <w:pPr>
        <w:numPr>
          <w:ilvl w:val="0"/>
          <w:numId w:val="1"/>
        </w:numPr>
        <w:tabs>
          <w:tab w:val="clear" w:pos="720"/>
          <w:tab w:val="num" w:pos="360"/>
          <w:tab w:val="left" w:pos="7938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depositato i propri bilanci 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3D7DA2" w:rsidRPr="00452AFE">
        <w:rPr>
          <w:rFonts w:ascii="Arial" w:hAnsi="Arial" w:cs="Arial"/>
          <w:sz w:val="20"/>
          <w:szCs w:val="20"/>
        </w:rPr>
        <w:t xml:space="preserve">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SI</w:t>
      </w:r>
      <w:r w:rsidR="003D7DA2" w:rsidRPr="00452AFE">
        <w:rPr>
          <w:rFonts w:ascii="Arial" w:hAnsi="Arial" w:cs="Arial"/>
          <w:sz w:val="20"/>
          <w:szCs w:val="20"/>
        </w:rPr>
        <w:t xml:space="preserve"> </w:t>
      </w:r>
      <w:r w:rsidRPr="00452AFE">
        <w:rPr>
          <w:rFonts w:ascii="Arial" w:hAnsi="Arial" w:cs="Arial"/>
          <w:sz w:val="20"/>
          <w:szCs w:val="20"/>
        </w:rPr>
        <w:t xml:space="preserve">     </w:t>
      </w:r>
      <w:r w:rsidR="00E768AE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68AE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hd w:val="clear" w:color="auto" w:fill="D9D9D9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E71AE5" w:rsidRPr="00EF0686" w:rsidRDefault="00E71AE5" w:rsidP="00EF0686">
      <w:pPr>
        <w:rPr>
          <w:rFonts w:ascii="Arial" w:hAnsi="Arial" w:cs="Arial"/>
          <w:sz w:val="20"/>
          <w:szCs w:val="20"/>
        </w:rPr>
      </w:pPr>
    </w:p>
    <w:p w:rsidR="00B16E1B" w:rsidRPr="00452AFE" w:rsidRDefault="00B16E1B" w:rsidP="00B16E1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la ditta ha dichiarato</w:t>
      </w:r>
      <w:r w:rsidR="00BD4295" w:rsidRPr="00452AFE">
        <w:rPr>
          <w:rFonts w:ascii="Arial" w:hAnsi="Arial" w:cs="Arial"/>
          <w:sz w:val="20"/>
          <w:szCs w:val="20"/>
        </w:rPr>
        <w:t xml:space="preserve"> (a</w:t>
      </w:r>
      <w:r w:rsidR="002A5AB0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>bilancio)</w:t>
      </w:r>
      <w:r w:rsidRPr="00452AFE">
        <w:rPr>
          <w:rFonts w:ascii="Arial" w:hAnsi="Arial" w:cs="Arial"/>
          <w:sz w:val="20"/>
          <w:szCs w:val="20"/>
        </w:rPr>
        <w:t xml:space="preserve"> ai fini I.V.A. negli ultimi 3 anni i seguenti volumi di affari:</w:t>
      </w:r>
    </w:p>
    <w:p w:rsidR="003D7DA2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a)  anno 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452AFE">
        <w:rPr>
          <w:rFonts w:ascii="Arial" w:hAnsi="Arial" w:cs="Arial"/>
          <w:sz w:val="20"/>
          <w:szCs w:val="20"/>
        </w:rPr>
        <w:t xml:space="preserve"> volume d’affari </w:t>
      </w:r>
      <w:r w:rsidR="00BD4295" w:rsidRPr="00452AFE">
        <w:rPr>
          <w:rFonts w:ascii="Arial" w:hAnsi="Arial" w:cs="Arial"/>
          <w:sz w:val="20"/>
          <w:szCs w:val="20"/>
        </w:rPr>
        <w:t xml:space="preserve">ai fini I.V.A. Euro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D4295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b)  anno 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="00E71AE5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 xml:space="preserve">volume d’affari ai fini I.V.A. Euro </w:t>
      </w:r>
      <w:r w:rsidR="00BD4295"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D4295" w:rsidRPr="00452AFE" w:rsidRDefault="00B16E1B" w:rsidP="00E71AE5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c)  anno 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</w:t>
      </w:r>
      <w:r w:rsidR="00E71AE5" w:rsidRPr="00452AFE">
        <w:rPr>
          <w:rFonts w:ascii="Arial" w:hAnsi="Arial" w:cs="Arial"/>
          <w:sz w:val="20"/>
          <w:szCs w:val="20"/>
        </w:rPr>
        <w:t xml:space="preserve"> </w:t>
      </w:r>
      <w:r w:rsidR="00BD4295" w:rsidRPr="00452AFE">
        <w:rPr>
          <w:rFonts w:ascii="Arial" w:hAnsi="Arial" w:cs="Arial"/>
          <w:sz w:val="20"/>
          <w:szCs w:val="20"/>
        </w:rPr>
        <w:t xml:space="preserve">volume d’affari ai fini I.V.A. Euro </w:t>
      </w:r>
      <w:r w:rsidR="00BD4295" w:rsidRPr="00D3553A">
        <w:rPr>
          <w:rFonts w:ascii="Arial" w:hAnsi="Arial" w:cs="Arial"/>
          <w:shd w:val="clear" w:color="auto" w:fill="F2F2F2" w:themeFill="background1" w:themeFillShade="F2"/>
        </w:rPr>
        <w:t>____________________</w:t>
      </w:r>
    </w:p>
    <w:p w:rsidR="00B16E1B" w:rsidRPr="00EF0686" w:rsidRDefault="00B16E1B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>ha depositato le dichiarazioni fiscali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D3553A" w:rsidRPr="00D3553A" w:rsidRDefault="00D3553A" w:rsidP="00D3553A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lastRenderedPageBreak/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>ha effettuato regolare pagamento di imposte, salari e contributi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F0686" w:rsidRPr="00E71AE5" w:rsidRDefault="00EF0686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2A5AB0" w:rsidP="006A5FED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istanze di fallimento </w:t>
      </w:r>
      <w:r w:rsidR="00BD4295" w:rsidRPr="00452AFE">
        <w:rPr>
          <w:rFonts w:ascii="Arial" w:hAnsi="Arial" w:cs="Arial"/>
          <w:sz w:val="20"/>
          <w:szCs w:val="20"/>
        </w:rPr>
        <w:t>e/</w:t>
      </w:r>
      <w:r w:rsidR="00E768AE" w:rsidRPr="00452AFE">
        <w:rPr>
          <w:rFonts w:ascii="Arial" w:hAnsi="Arial" w:cs="Arial"/>
          <w:sz w:val="20"/>
          <w:szCs w:val="20"/>
        </w:rPr>
        <w:t>o liquidazione in corso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F0686" w:rsidRPr="00E71AE5" w:rsidRDefault="00EF0686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2A5AB0" w:rsidP="002A5AB0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E768AE" w:rsidRPr="00452AFE">
        <w:rPr>
          <w:rFonts w:ascii="Arial" w:hAnsi="Arial" w:cs="Arial"/>
          <w:sz w:val="20"/>
          <w:szCs w:val="20"/>
        </w:rPr>
        <w:t xml:space="preserve">ha in corso </w:t>
      </w:r>
      <w:r w:rsidR="001B0514" w:rsidRPr="00452AFE">
        <w:rPr>
          <w:rFonts w:ascii="Arial" w:hAnsi="Arial" w:cs="Arial"/>
          <w:sz w:val="20"/>
          <w:szCs w:val="20"/>
        </w:rPr>
        <w:t>procedur</w:t>
      </w:r>
      <w:r w:rsidR="00BD4295" w:rsidRPr="00452AFE">
        <w:rPr>
          <w:rFonts w:ascii="Arial" w:hAnsi="Arial" w:cs="Arial"/>
          <w:sz w:val="20"/>
          <w:szCs w:val="20"/>
        </w:rPr>
        <w:t>e</w:t>
      </w:r>
      <w:r w:rsidR="001B0514" w:rsidRPr="00452AFE">
        <w:rPr>
          <w:rFonts w:ascii="Arial" w:hAnsi="Arial" w:cs="Arial"/>
          <w:sz w:val="20"/>
          <w:szCs w:val="20"/>
        </w:rPr>
        <w:t xml:space="preserve"> esecutiv</w:t>
      </w:r>
      <w:r w:rsidR="00BD4295" w:rsidRPr="00452AFE">
        <w:rPr>
          <w:rFonts w:ascii="Arial" w:hAnsi="Arial" w:cs="Arial"/>
          <w:sz w:val="20"/>
          <w:szCs w:val="20"/>
        </w:rPr>
        <w:t>e e/o protesti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E71AE5" w:rsidRPr="00452AFE">
        <w:rPr>
          <w:rFonts w:ascii="Arial" w:hAnsi="Arial" w:cs="Arial"/>
          <w:sz w:val="20"/>
          <w:szCs w:val="20"/>
        </w:rPr>
        <w:t xml:space="preserve">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768AE" w:rsidRPr="00EF0686" w:rsidRDefault="00E768AE" w:rsidP="00EF0686">
      <w:pPr>
        <w:rPr>
          <w:rFonts w:ascii="Arial" w:hAnsi="Arial" w:cs="Arial"/>
          <w:sz w:val="20"/>
          <w:szCs w:val="20"/>
        </w:rPr>
      </w:pPr>
    </w:p>
    <w:p w:rsidR="00E768AE" w:rsidRPr="00E71AE5" w:rsidRDefault="00E768AE" w:rsidP="00E71AE5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la ditta </w:t>
      </w:r>
      <w:r w:rsidR="003F34F7">
        <w:rPr>
          <w:rFonts w:ascii="Arial" w:hAnsi="Arial" w:cs="Arial"/>
          <w:sz w:val="20"/>
          <w:szCs w:val="20"/>
        </w:rPr>
        <w:t>è assegnataria di concessioni minerarie e/o permessi di ricerca mineraria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3F34F7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="00E71AE5" w:rsidRPr="00E71AE5">
        <w:rPr>
          <w:rFonts w:ascii="Arial" w:hAnsi="Arial" w:cs="Arial"/>
          <w:sz w:val="20"/>
          <w:szCs w:val="20"/>
        </w:rPr>
        <w:t xml:space="preserve">: </w:t>
      </w:r>
      <w:r w:rsidR="00E71AE5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1B0514" w:rsidRPr="00452AFE" w:rsidRDefault="001B0514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1A7F0B" w:rsidP="00E71AE5">
      <w:pPr>
        <w:numPr>
          <w:ilvl w:val="0"/>
          <w:numId w:val="1"/>
        </w:numPr>
        <w:tabs>
          <w:tab w:val="clear" w:pos="720"/>
          <w:tab w:val="num" w:pos="360"/>
          <w:tab w:val="left" w:pos="810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che la ditta ha </w:t>
      </w:r>
      <w:r w:rsidR="00E768AE" w:rsidRPr="00452AFE">
        <w:rPr>
          <w:rFonts w:ascii="Arial" w:hAnsi="Arial" w:cs="Arial"/>
          <w:sz w:val="20"/>
          <w:szCs w:val="20"/>
        </w:rPr>
        <w:t xml:space="preserve">la </w:t>
      </w:r>
      <w:r w:rsidRPr="00452AFE">
        <w:rPr>
          <w:rFonts w:ascii="Arial" w:hAnsi="Arial" w:cs="Arial"/>
          <w:sz w:val="20"/>
          <w:szCs w:val="20"/>
        </w:rPr>
        <w:t xml:space="preserve">proprietà e/o la </w:t>
      </w:r>
      <w:r w:rsidR="00E768AE" w:rsidRPr="00452AFE">
        <w:rPr>
          <w:rFonts w:ascii="Arial" w:hAnsi="Arial" w:cs="Arial"/>
          <w:sz w:val="20"/>
          <w:szCs w:val="20"/>
        </w:rPr>
        <w:t xml:space="preserve">disponibilità di impianti, mezzi, macchinari </w:t>
      </w:r>
      <w:r w:rsidR="00E20E35" w:rsidRPr="00452AFE">
        <w:rPr>
          <w:rFonts w:ascii="Arial" w:hAnsi="Arial" w:cs="Arial"/>
          <w:sz w:val="20"/>
          <w:szCs w:val="20"/>
        </w:rPr>
        <w:t xml:space="preserve">utilizzati </w:t>
      </w:r>
      <w:r w:rsidR="00E71AE5">
        <w:rPr>
          <w:rFonts w:ascii="Arial" w:hAnsi="Arial" w:cs="Arial"/>
          <w:sz w:val="20"/>
          <w:szCs w:val="20"/>
        </w:rPr>
        <w:t>e</w:t>
      </w:r>
      <w:r w:rsidR="00E20E35" w:rsidRPr="00452AFE">
        <w:rPr>
          <w:rFonts w:ascii="Arial" w:hAnsi="Arial" w:cs="Arial"/>
          <w:sz w:val="20"/>
          <w:szCs w:val="20"/>
        </w:rPr>
        <w:t xml:space="preserve">/o </w:t>
      </w:r>
      <w:r w:rsidR="00E768AE" w:rsidRPr="00452AFE">
        <w:rPr>
          <w:rFonts w:ascii="Arial" w:hAnsi="Arial" w:cs="Arial"/>
          <w:sz w:val="20"/>
          <w:szCs w:val="20"/>
        </w:rPr>
        <w:t>utilizzabili per la coltivazione della cava</w:t>
      </w:r>
      <w:r w:rsidRPr="00452AFE">
        <w:rPr>
          <w:rFonts w:ascii="Arial" w:hAnsi="Arial" w:cs="Arial"/>
          <w:sz w:val="20"/>
          <w:szCs w:val="20"/>
        </w:rPr>
        <w:t xml:space="preserve"> e delle attività di prima lavorazione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40007E" w:rsidRPr="00452AFE" w:rsidRDefault="001A7F0B" w:rsidP="00E71AE5">
      <w:pPr>
        <w:pStyle w:val="Testodelblocco"/>
        <w:tabs>
          <w:tab w:val="clear" w:pos="8080"/>
          <w:tab w:val="clear" w:pos="8931"/>
        </w:tabs>
        <w:ind w:left="567" w:right="-1" w:hanging="283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b/>
          <w:sz w:val="20"/>
          <w:szCs w:val="20"/>
        </w:rPr>
        <w:t xml:space="preserve">a) </w:t>
      </w:r>
      <w:r w:rsidR="00E768AE" w:rsidRPr="00452AFE">
        <w:rPr>
          <w:rFonts w:ascii="Arial" w:hAnsi="Arial" w:cs="Arial"/>
          <w:b/>
          <w:sz w:val="20"/>
          <w:szCs w:val="20"/>
        </w:rPr>
        <w:t>ELENCO</w:t>
      </w:r>
      <w:r w:rsidR="00E768AE" w:rsidRPr="00452AFE">
        <w:rPr>
          <w:rFonts w:ascii="Arial" w:hAnsi="Arial" w:cs="Arial"/>
          <w:sz w:val="20"/>
          <w:szCs w:val="20"/>
        </w:rPr>
        <w:t xml:space="preserve"> </w:t>
      </w:r>
      <w:r w:rsidR="002A5AB0" w:rsidRPr="00452AFE">
        <w:rPr>
          <w:rFonts w:ascii="Arial" w:hAnsi="Arial" w:cs="Arial"/>
          <w:b/>
          <w:sz w:val="20"/>
          <w:szCs w:val="20"/>
        </w:rPr>
        <w:t xml:space="preserve">propietà di </w:t>
      </w:r>
      <w:r w:rsidR="00E768AE" w:rsidRPr="00452AFE">
        <w:rPr>
          <w:rFonts w:ascii="Arial" w:hAnsi="Arial" w:cs="Arial"/>
          <w:sz w:val="20"/>
          <w:szCs w:val="20"/>
        </w:rPr>
        <w:t>impianti, mezzi, macchinari</w:t>
      </w:r>
      <w:r w:rsidR="00E20E35" w:rsidRPr="00452AFE">
        <w:rPr>
          <w:rFonts w:ascii="Arial" w:hAnsi="Arial" w:cs="Arial"/>
          <w:sz w:val="20"/>
          <w:szCs w:val="20"/>
        </w:rPr>
        <w:t xml:space="preserve"> strutture</w:t>
      </w:r>
      <w:r w:rsidR="00E768AE" w:rsidRPr="00452AFE">
        <w:rPr>
          <w:rFonts w:ascii="Arial" w:hAnsi="Arial" w:cs="Arial"/>
          <w:sz w:val="20"/>
          <w:szCs w:val="20"/>
        </w:rPr>
        <w:t xml:space="preserve"> </w:t>
      </w:r>
      <w:r w:rsidR="00E20E35" w:rsidRPr="00452AFE">
        <w:rPr>
          <w:rFonts w:ascii="Arial" w:hAnsi="Arial" w:cs="Arial"/>
          <w:sz w:val="20"/>
          <w:szCs w:val="20"/>
        </w:rPr>
        <w:t xml:space="preserve">utilizzati e/o </w:t>
      </w:r>
      <w:r w:rsidR="00E768AE" w:rsidRPr="00452AFE">
        <w:rPr>
          <w:rFonts w:ascii="Arial" w:hAnsi="Arial" w:cs="Arial"/>
          <w:sz w:val="20"/>
          <w:szCs w:val="20"/>
        </w:rPr>
        <w:t>utilizza</w:t>
      </w:r>
      <w:r w:rsidR="00E20E35" w:rsidRPr="00452AFE">
        <w:rPr>
          <w:rFonts w:ascii="Arial" w:hAnsi="Arial" w:cs="Arial"/>
          <w:sz w:val="20"/>
          <w:szCs w:val="20"/>
        </w:rPr>
        <w:t>bili</w:t>
      </w:r>
      <w:r w:rsidR="00E768AE" w:rsidRPr="00452AFE">
        <w:rPr>
          <w:rFonts w:ascii="Arial" w:hAnsi="Arial" w:cs="Arial"/>
          <w:sz w:val="20"/>
          <w:szCs w:val="20"/>
        </w:rPr>
        <w:t xml:space="preserve"> nell’attività di</w:t>
      </w:r>
      <w:r w:rsidR="00E20E35" w:rsidRPr="00452AFE">
        <w:rPr>
          <w:rFonts w:ascii="Arial" w:hAnsi="Arial" w:cs="Arial"/>
          <w:sz w:val="20"/>
          <w:szCs w:val="20"/>
        </w:rPr>
        <w:t xml:space="preserve"> coltivazione</w:t>
      </w:r>
      <w:r w:rsidR="0040007E" w:rsidRPr="00452AFE">
        <w:rPr>
          <w:rFonts w:ascii="Arial" w:hAnsi="Arial" w:cs="Arial"/>
          <w:sz w:val="20"/>
          <w:szCs w:val="20"/>
        </w:rPr>
        <w:t xml:space="preserve"> e prima lavorazione</w:t>
      </w:r>
      <w:r w:rsidR="00E20E35" w:rsidRPr="00452AFE">
        <w:rPr>
          <w:rFonts w:ascii="Arial" w:hAnsi="Arial" w:cs="Arial"/>
          <w:sz w:val="20"/>
          <w:szCs w:val="20"/>
        </w:rPr>
        <w:t>: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B9562E" w:rsidRPr="00E71AE5" w:rsidRDefault="0040007E" w:rsidP="00E71AE5">
      <w:pPr>
        <w:pStyle w:val="Testodelblocco"/>
        <w:tabs>
          <w:tab w:val="clear" w:pos="8080"/>
          <w:tab w:val="clear" w:pos="8931"/>
        </w:tabs>
        <w:ind w:left="567" w:right="-1" w:hanging="283"/>
        <w:rPr>
          <w:rFonts w:ascii="Arial" w:hAnsi="Arial" w:cs="Arial"/>
          <w:b/>
          <w:sz w:val="20"/>
          <w:szCs w:val="20"/>
        </w:rPr>
      </w:pPr>
      <w:r w:rsidRPr="00452AFE">
        <w:rPr>
          <w:rFonts w:ascii="Arial" w:hAnsi="Arial" w:cs="Arial"/>
          <w:b/>
          <w:sz w:val="20"/>
          <w:szCs w:val="20"/>
        </w:rPr>
        <w:t>b) ELENCO</w:t>
      </w:r>
      <w:r w:rsidRPr="00E71AE5">
        <w:rPr>
          <w:rFonts w:ascii="Arial" w:hAnsi="Arial" w:cs="Arial"/>
          <w:b/>
          <w:sz w:val="20"/>
          <w:szCs w:val="20"/>
        </w:rPr>
        <w:t xml:space="preserve"> </w:t>
      </w:r>
      <w:r w:rsidR="002A5AB0" w:rsidRPr="00452AFE">
        <w:rPr>
          <w:rFonts w:ascii="Arial" w:hAnsi="Arial" w:cs="Arial"/>
          <w:b/>
          <w:sz w:val="20"/>
          <w:szCs w:val="20"/>
        </w:rPr>
        <w:t xml:space="preserve">in disponibilità </w:t>
      </w:r>
      <w:r w:rsidR="002A5AB0" w:rsidRPr="00E71AE5">
        <w:rPr>
          <w:rFonts w:ascii="Arial" w:hAnsi="Arial" w:cs="Arial"/>
          <w:sz w:val="20"/>
          <w:szCs w:val="20"/>
        </w:rPr>
        <w:t xml:space="preserve">(leasing, ecc.) di </w:t>
      </w:r>
      <w:r w:rsidRPr="00E71AE5">
        <w:rPr>
          <w:rFonts w:ascii="Arial" w:hAnsi="Arial" w:cs="Arial"/>
          <w:sz w:val="20"/>
          <w:szCs w:val="20"/>
        </w:rPr>
        <w:t>impianti, macchinari, mezzi, ecc.</w:t>
      </w:r>
      <w:r w:rsidR="00B9562E" w:rsidRPr="00E71AE5">
        <w:rPr>
          <w:rFonts w:ascii="Arial" w:hAnsi="Arial" w:cs="Arial"/>
          <w:sz w:val="20"/>
          <w:szCs w:val="20"/>
        </w:rPr>
        <w:t>: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D3553A" w:rsidRDefault="00D3553A" w:rsidP="00D3553A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E768AE" w:rsidRPr="00452AFE" w:rsidRDefault="00E768AE" w:rsidP="00E71AE5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lastRenderedPageBreak/>
        <w:t xml:space="preserve">la </w:t>
      </w:r>
      <w:r w:rsidR="0040007E" w:rsidRPr="00452AFE">
        <w:rPr>
          <w:rFonts w:ascii="Arial" w:hAnsi="Arial" w:cs="Arial"/>
          <w:sz w:val="20"/>
          <w:szCs w:val="20"/>
        </w:rPr>
        <w:t xml:space="preserve">ditta dispone all’esterno </w:t>
      </w:r>
      <w:r w:rsidR="003F34F7">
        <w:rPr>
          <w:rFonts w:ascii="Arial" w:hAnsi="Arial" w:cs="Arial"/>
          <w:sz w:val="20"/>
          <w:szCs w:val="20"/>
        </w:rPr>
        <w:t>dei cantieri minerari</w:t>
      </w:r>
      <w:r w:rsidR="0040007E" w:rsidRPr="00452AFE">
        <w:rPr>
          <w:rFonts w:ascii="Arial" w:hAnsi="Arial" w:cs="Arial"/>
          <w:sz w:val="20"/>
          <w:szCs w:val="20"/>
        </w:rPr>
        <w:t xml:space="preserve"> di attività e/o impianti correlati al successivo</w:t>
      </w:r>
      <w:r w:rsidR="002A5AB0" w:rsidRPr="00452AFE">
        <w:rPr>
          <w:rFonts w:ascii="Arial" w:hAnsi="Arial" w:cs="Arial"/>
          <w:sz w:val="20"/>
          <w:szCs w:val="20"/>
        </w:rPr>
        <w:t xml:space="preserve"> utilizzo</w:t>
      </w:r>
      <w:r w:rsidR="0040007E" w:rsidRPr="00452AFE">
        <w:rPr>
          <w:rFonts w:ascii="Arial" w:hAnsi="Arial" w:cs="Arial"/>
          <w:sz w:val="20"/>
          <w:szCs w:val="20"/>
        </w:rPr>
        <w:t xml:space="preserve"> e/o lavorazione dei materiali di </w:t>
      </w:r>
      <w:r w:rsidR="003F34F7">
        <w:rPr>
          <w:rFonts w:ascii="Arial" w:hAnsi="Arial" w:cs="Arial"/>
          <w:sz w:val="20"/>
          <w:szCs w:val="20"/>
        </w:rPr>
        <w:t>miniera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ELENCO: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F0686" w:rsidRPr="00E71AE5" w:rsidRDefault="00EF0686" w:rsidP="00EF0686">
      <w:pPr>
        <w:rPr>
          <w:rFonts w:ascii="Arial" w:hAnsi="Arial" w:cs="Arial"/>
          <w:sz w:val="20"/>
          <w:szCs w:val="20"/>
        </w:rPr>
      </w:pPr>
    </w:p>
    <w:p w:rsidR="00E768AE" w:rsidRPr="00E71AE5" w:rsidRDefault="002A5AB0" w:rsidP="00E71AE5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ha effettuato </w:t>
      </w:r>
      <w:r w:rsidR="00E768AE" w:rsidRPr="00452AFE">
        <w:rPr>
          <w:rFonts w:ascii="Arial" w:hAnsi="Arial" w:cs="Arial"/>
          <w:sz w:val="20"/>
          <w:szCs w:val="20"/>
        </w:rPr>
        <w:t xml:space="preserve">studi e/o prove e/o ricerche sulle caratteristiche dei materiali </w:t>
      </w:r>
      <w:r w:rsidR="00B9562E" w:rsidRPr="00452AFE">
        <w:rPr>
          <w:rFonts w:ascii="Arial" w:hAnsi="Arial" w:cs="Arial"/>
          <w:sz w:val="20"/>
          <w:szCs w:val="20"/>
        </w:rPr>
        <w:t xml:space="preserve">estratti e/o </w:t>
      </w:r>
      <w:r w:rsidR="00E768AE" w:rsidRPr="00452AFE">
        <w:rPr>
          <w:rFonts w:ascii="Arial" w:hAnsi="Arial" w:cs="Arial"/>
          <w:sz w:val="20"/>
          <w:szCs w:val="20"/>
        </w:rPr>
        <w:t>estraibili d</w:t>
      </w:r>
      <w:r w:rsidR="003F34F7">
        <w:rPr>
          <w:rFonts w:ascii="Arial" w:hAnsi="Arial" w:cs="Arial"/>
          <w:sz w:val="20"/>
          <w:szCs w:val="20"/>
        </w:rPr>
        <w:t>alla miniera</w:t>
      </w:r>
      <w:r w:rsidR="00E768AE" w:rsidRPr="00452AFE">
        <w:rPr>
          <w:rFonts w:ascii="Arial" w:hAnsi="Arial" w:cs="Arial"/>
          <w:sz w:val="20"/>
          <w:szCs w:val="20"/>
        </w:rPr>
        <w:t xml:space="preserve"> nonché sui concreti sfoci della relativa commercializzazione</w:t>
      </w:r>
      <w:r w:rsidR="00E71AE5" w:rsidRPr="00E71AE5">
        <w:rPr>
          <w:rFonts w:ascii="Arial" w:hAnsi="Arial" w:cs="Arial"/>
          <w:sz w:val="20"/>
          <w:szCs w:val="20"/>
          <w:u w:val="dotted"/>
        </w:rPr>
        <w:tab/>
      </w:r>
      <w:r w:rsidR="00E71AE5" w:rsidRPr="00452AFE">
        <w:rPr>
          <w:rFonts w:ascii="Arial" w:hAnsi="Arial" w:cs="Arial"/>
          <w:sz w:val="20"/>
          <w:szCs w:val="20"/>
        </w:rPr>
        <w:t xml:space="preserve">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SI      </w:t>
      </w:r>
      <w:r w:rsidR="00E71AE5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71AE5" w:rsidRPr="00452AFE">
        <w:rPr>
          <w:rFonts w:ascii="Arial" w:hAnsi="Arial" w:cs="Arial"/>
          <w:sz w:val="20"/>
          <w:szCs w:val="20"/>
        </w:rPr>
        <w:t xml:space="preserve"> NO</w:t>
      </w:r>
    </w:p>
    <w:p w:rsidR="00E71AE5" w:rsidRPr="00E71AE5" w:rsidRDefault="00E71AE5" w:rsidP="00E71AE5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 w:rsidRPr="00452AFE">
        <w:rPr>
          <w:rFonts w:ascii="Arial" w:hAnsi="Arial" w:cs="Arial"/>
          <w:sz w:val="20"/>
          <w:szCs w:val="20"/>
        </w:rPr>
        <w:t xml:space="preserve">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F0686" w:rsidRPr="00E71AE5" w:rsidRDefault="00EF0686" w:rsidP="00EF0686">
      <w:pPr>
        <w:rPr>
          <w:rFonts w:ascii="Arial" w:hAnsi="Arial" w:cs="Arial"/>
          <w:sz w:val="20"/>
          <w:szCs w:val="20"/>
        </w:rPr>
      </w:pPr>
    </w:p>
    <w:p w:rsidR="00B9562E" w:rsidRPr="00EF0686" w:rsidRDefault="00B9562E" w:rsidP="00EF068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la ditta ha personale alle dirette dipendenze impiegato nel</w:t>
      </w:r>
      <w:r w:rsidR="00C4284E" w:rsidRPr="00452AFE">
        <w:rPr>
          <w:rFonts w:ascii="Arial" w:hAnsi="Arial" w:cs="Arial"/>
          <w:sz w:val="20"/>
          <w:szCs w:val="20"/>
        </w:rPr>
        <w:t xml:space="preserve">le </w:t>
      </w:r>
      <w:r w:rsidRPr="00452AFE">
        <w:rPr>
          <w:rFonts w:ascii="Arial" w:hAnsi="Arial" w:cs="Arial"/>
          <w:sz w:val="20"/>
          <w:szCs w:val="20"/>
        </w:rPr>
        <w:t>attività di coltivazione</w:t>
      </w:r>
      <w:r w:rsidR="00EF0686" w:rsidRPr="00E71AE5">
        <w:rPr>
          <w:rFonts w:ascii="Arial" w:hAnsi="Arial" w:cs="Arial"/>
          <w:sz w:val="20"/>
          <w:szCs w:val="20"/>
          <w:u w:val="dotted"/>
        </w:rPr>
        <w:tab/>
      </w:r>
      <w:r w:rsidR="00EF0686" w:rsidRPr="00452AFE">
        <w:rPr>
          <w:rFonts w:ascii="Arial" w:hAnsi="Arial" w:cs="Arial"/>
          <w:sz w:val="20"/>
          <w:szCs w:val="20"/>
        </w:rPr>
        <w:t xml:space="preserve">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SI   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NO</w:t>
      </w:r>
    </w:p>
    <w:p w:rsidR="00B9562E" w:rsidRPr="00EF0686" w:rsidRDefault="00B9562E" w:rsidP="00EF0686">
      <w:pPr>
        <w:pStyle w:val="Testodelblocco"/>
        <w:tabs>
          <w:tab w:val="clear" w:pos="8080"/>
          <w:tab w:val="clear" w:pos="8931"/>
        </w:tabs>
        <w:ind w:left="567" w:right="-1" w:hanging="283"/>
        <w:rPr>
          <w:rFonts w:ascii="Arial" w:hAnsi="Arial" w:cs="Arial"/>
          <w:sz w:val="20"/>
          <w:szCs w:val="20"/>
        </w:rPr>
      </w:pPr>
      <w:r w:rsidRPr="00EF0686">
        <w:rPr>
          <w:rFonts w:ascii="Arial" w:hAnsi="Arial" w:cs="Arial"/>
          <w:sz w:val="20"/>
          <w:szCs w:val="20"/>
        </w:rPr>
        <w:t>Personale alle dirette dipendenze occupato stabilmente nell</w:t>
      </w:r>
      <w:r w:rsidR="00C4284E" w:rsidRPr="00EF0686">
        <w:rPr>
          <w:rFonts w:ascii="Arial" w:hAnsi="Arial" w:cs="Arial"/>
          <w:sz w:val="20"/>
          <w:szCs w:val="20"/>
        </w:rPr>
        <w:t xml:space="preserve">e </w:t>
      </w:r>
      <w:r w:rsidRPr="00EF0686">
        <w:rPr>
          <w:rFonts w:ascii="Arial" w:hAnsi="Arial" w:cs="Arial"/>
          <w:sz w:val="20"/>
          <w:szCs w:val="20"/>
        </w:rPr>
        <w:t>attività di coltivazione d</w:t>
      </w:r>
      <w:r w:rsidR="00C4284E" w:rsidRPr="00EF0686">
        <w:rPr>
          <w:rFonts w:ascii="Arial" w:hAnsi="Arial" w:cs="Arial"/>
          <w:sz w:val="20"/>
          <w:szCs w:val="20"/>
        </w:rPr>
        <w:t xml:space="preserve">i </w:t>
      </w:r>
      <w:r w:rsidR="003F34F7">
        <w:rPr>
          <w:rFonts w:ascii="Arial" w:hAnsi="Arial" w:cs="Arial"/>
          <w:sz w:val="20"/>
          <w:szCs w:val="20"/>
        </w:rPr>
        <w:t>miniera</w:t>
      </w:r>
      <w:r w:rsidRPr="00EF0686">
        <w:rPr>
          <w:rFonts w:ascii="Arial" w:hAnsi="Arial" w:cs="Arial"/>
          <w:sz w:val="20"/>
          <w:szCs w:val="20"/>
        </w:rPr>
        <w:t>.:</w:t>
      </w:r>
    </w:p>
    <w:p w:rsidR="00EF0686" w:rsidRPr="00E71AE5" w:rsidRDefault="00EF0686" w:rsidP="00EF0686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ELENCO numero addetti per qualifica: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</w:t>
      </w:r>
      <w:r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768AE" w:rsidRPr="00EF0686" w:rsidRDefault="00E768AE" w:rsidP="00EF0686">
      <w:pPr>
        <w:rPr>
          <w:rFonts w:ascii="Arial" w:hAnsi="Arial" w:cs="Arial"/>
          <w:sz w:val="20"/>
          <w:szCs w:val="20"/>
        </w:rPr>
      </w:pPr>
    </w:p>
    <w:p w:rsidR="00E768AE" w:rsidRPr="00EF0686" w:rsidRDefault="00E768AE" w:rsidP="00EF068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dispone di </w:t>
      </w:r>
      <w:r w:rsidR="00C4284E" w:rsidRPr="00452AFE">
        <w:rPr>
          <w:rFonts w:ascii="Arial" w:hAnsi="Arial" w:cs="Arial"/>
          <w:sz w:val="20"/>
          <w:szCs w:val="20"/>
        </w:rPr>
        <w:t xml:space="preserve">idonea </w:t>
      </w:r>
      <w:r w:rsidRPr="00452AFE">
        <w:rPr>
          <w:rFonts w:ascii="Arial" w:hAnsi="Arial" w:cs="Arial"/>
          <w:sz w:val="20"/>
          <w:szCs w:val="20"/>
        </w:rPr>
        <w:t>organizzazione</w:t>
      </w:r>
      <w:r w:rsidR="00C4284E" w:rsidRPr="00452AFE">
        <w:rPr>
          <w:rFonts w:ascii="Arial" w:hAnsi="Arial" w:cs="Arial"/>
          <w:sz w:val="20"/>
          <w:szCs w:val="20"/>
        </w:rPr>
        <w:t>/capacità</w:t>
      </w:r>
      <w:r w:rsidRPr="00452AFE">
        <w:rPr>
          <w:rFonts w:ascii="Arial" w:hAnsi="Arial" w:cs="Arial"/>
          <w:sz w:val="20"/>
          <w:szCs w:val="20"/>
        </w:rPr>
        <w:t xml:space="preserve"> tecnica e di lavoro esecutivo atta a dirigere, organizzare e gestire sia l’aspetto della prevenzione e della sicurezza dei lavoratori e dei terzi che quello dei lavori estrattivi e di recupero e sistemazione ambientale (attività di coltivazione) </w:t>
      </w:r>
      <w:r w:rsidR="00EF0686" w:rsidRPr="00E71AE5">
        <w:rPr>
          <w:rFonts w:ascii="Arial" w:hAnsi="Arial" w:cs="Arial"/>
          <w:sz w:val="20"/>
          <w:szCs w:val="20"/>
          <w:u w:val="dotted"/>
        </w:rPr>
        <w:tab/>
      </w:r>
      <w:r w:rsidR="00EF0686" w:rsidRPr="00452AFE">
        <w:rPr>
          <w:rFonts w:ascii="Arial" w:hAnsi="Arial" w:cs="Arial"/>
          <w:sz w:val="20"/>
          <w:szCs w:val="20"/>
        </w:rPr>
        <w:t xml:space="preserve">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SI   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NO</w:t>
      </w:r>
    </w:p>
    <w:p w:rsidR="00AF2D60" w:rsidRPr="00452AFE" w:rsidRDefault="00AF2D60" w:rsidP="00EF0686">
      <w:pPr>
        <w:rPr>
          <w:rFonts w:ascii="Arial" w:hAnsi="Arial" w:cs="Arial"/>
          <w:sz w:val="20"/>
          <w:szCs w:val="20"/>
        </w:rPr>
      </w:pPr>
    </w:p>
    <w:p w:rsidR="00E768AE" w:rsidRPr="00452AFE" w:rsidRDefault="00E768AE" w:rsidP="00EF068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sono stat</w:t>
      </w:r>
      <w:r w:rsidR="009C431C" w:rsidRPr="00452AFE">
        <w:rPr>
          <w:rFonts w:ascii="Arial" w:hAnsi="Arial" w:cs="Arial"/>
          <w:sz w:val="20"/>
          <w:szCs w:val="20"/>
        </w:rPr>
        <w:t xml:space="preserve">e incaricate le seguenti persone abilitate </w:t>
      </w:r>
      <w:r w:rsidRPr="00452AFE">
        <w:rPr>
          <w:rFonts w:ascii="Arial" w:hAnsi="Arial" w:cs="Arial"/>
          <w:sz w:val="20"/>
          <w:szCs w:val="20"/>
        </w:rPr>
        <w:t>per l</w:t>
      </w:r>
      <w:r w:rsidR="009C431C" w:rsidRPr="00452AFE">
        <w:rPr>
          <w:rFonts w:ascii="Arial" w:hAnsi="Arial" w:cs="Arial"/>
          <w:sz w:val="20"/>
          <w:szCs w:val="20"/>
        </w:rPr>
        <w:t>e</w:t>
      </w:r>
      <w:r w:rsidRPr="00452AFE">
        <w:rPr>
          <w:rFonts w:ascii="Arial" w:hAnsi="Arial" w:cs="Arial"/>
          <w:sz w:val="20"/>
          <w:szCs w:val="20"/>
        </w:rPr>
        <w:t xml:space="preserve"> direzion</w:t>
      </w:r>
      <w:r w:rsidR="009C431C" w:rsidRPr="00452AFE">
        <w:rPr>
          <w:rFonts w:ascii="Arial" w:hAnsi="Arial" w:cs="Arial"/>
          <w:sz w:val="20"/>
          <w:szCs w:val="20"/>
        </w:rPr>
        <w:t>i di cava</w:t>
      </w:r>
      <w:r w:rsidRPr="00452AFE">
        <w:rPr>
          <w:rFonts w:ascii="Arial" w:hAnsi="Arial" w:cs="Arial"/>
          <w:sz w:val="20"/>
          <w:szCs w:val="20"/>
        </w:rPr>
        <w:t xml:space="preserve"> e </w:t>
      </w:r>
      <w:r w:rsidR="009C431C" w:rsidRPr="00452AFE">
        <w:rPr>
          <w:rFonts w:ascii="Arial" w:hAnsi="Arial" w:cs="Arial"/>
          <w:sz w:val="20"/>
          <w:szCs w:val="20"/>
        </w:rPr>
        <w:t xml:space="preserve">la </w:t>
      </w:r>
      <w:r w:rsidRPr="00452AFE">
        <w:rPr>
          <w:rFonts w:ascii="Arial" w:hAnsi="Arial" w:cs="Arial"/>
          <w:sz w:val="20"/>
          <w:szCs w:val="20"/>
        </w:rPr>
        <w:t xml:space="preserve">prevenzione </w:t>
      </w:r>
      <w:r w:rsidR="009C431C" w:rsidRPr="00452AFE">
        <w:rPr>
          <w:rFonts w:ascii="Arial" w:hAnsi="Arial" w:cs="Arial"/>
          <w:sz w:val="20"/>
          <w:szCs w:val="20"/>
        </w:rPr>
        <w:t xml:space="preserve">e </w:t>
      </w:r>
      <w:r w:rsidRPr="00452AFE">
        <w:rPr>
          <w:rFonts w:ascii="Arial" w:hAnsi="Arial" w:cs="Arial"/>
          <w:sz w:val="20"/>
          <w:szCs w:val="20"/>
        </w:rPr>
        <w:t>sicurezza:</w:t>
      </w:r>
    </w:p>
    <w:p w:rsidR="00E768AE" w:rsidRPr="00452AFE" w:rsidRDefault="00E768AE" w:rsidP="00EF0686">
      <w:pPr>
        <w:numPr>
          <w:ilvl w:val="1"/>
          <w:numId w:val="1"/>
        </w:numPr>
        <w:tabs>
          <w:tab w:val="clear" w:pos="1440"/>
          <w:tab w:val="left" w:pos="709"/>
        </w:tabs>
        <w:spacing w:after="120"/>
        <w:ind w:left="709" w:right="-1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direttore responsabile (DPR 128/1959) </w:t>
      </w:r>
      <w:r w:rsidR="00EF0686"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</w:t>
      </w:r>
    </w:p>
    <w:p w:rsidR="00D3553A" w:rsidRPr="00D3553A" w:rsidRDefault="00D3553A" w:rsidP="00D3553A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E768AE" w:rsidRPr="00452AFE" w:rsidRDefault="00E768AE" w:rsidP="00EF0686">
      <w:pPr>
        <w:numPr>
          <w:ilvl w:val="1"/>
          <w:numId w:val="1"/>
        </w:numPr>
        <w:tabs>
          <w:tab w:val="clear" w:pos="1440"/>
          <w:tab w:val="left" w:pos="709"/>
        </w:tabs>
        <w:spacing w:after="120"/>
        <w:ind w:left="709" w:right="-1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responsabile servizio prevenzione e protezione (Dlgs </w:t>
      </w:r>
      <w:r w:rsidR="00EF0686">
        <w:rPr>
          <w:rFonts w:ascii="Arial" w:hAnsi="Arial" w:cs="Arial"/>
          <w:sz w:val="20"/>
          <w:szCs w:val="20"/>
        </w:rPr>
        <w:t>81/2008</w:t>
      </w:r>
      <w:r w:rsidR="00D32605" w:rsidRPr="00452AFE">
        <w:rPr>
          <w:rFonts w:ascii="Arial" w:hAnsi="Arial" w:cs="Arial"/>
          <w:sz w:val="20"/>
          <w:szCs w:val="20"/>
        </w:rPr>
        <w:t xml:space="preserve">) </w:t>
      </w:r>
      <w:r w:rsidR="00EF0686" w:rsidRPr="00D3553A">
        <w:rPr>
          <w:rFonts w:ascii="Arial" w:hAnsi="Arial" w:cs="Arial"/>
          <w:shd w:val="clear" w:color="auto" w:fill="F2F2F2" w:themeFill="background1" w:themeFillShade="F2"/>
        </w:rPr>
        <w:t>_______________________</w:t>
      </w:r>
    </w:p>
    <w:p w:rsidR="00D3553A" w:rsidRPr="00D3553A" w:rsidRDefault="00D3553A" w:rsidP="00D3553A">
      <w:p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</w:t>
      </w:r>
      <w:r w:rsidRPr="00D3553A">
        <w:rPr>
          <w:rFonts w:ascii="Arial" w:hAnsi="Arial" w:cs="Arial"/>
          <w:sz w:val="20"/>
          <w:szCs w:val="20"/>
        </w:rPr>
        <w:t>;</w:t>
      </w:r>
    </w:p>
    <w:p w:rsidR="00D3553A" w:rsidRPr="00452AFE" w:rsidRDefault="00D3553A" w:rsidP="00D3553A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</w:t>
      </w:r>
      <w:r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</w:t>
      </w:r>
      <w:r w:rsidRPr="00452AFE">
        <w:rPr>
          <w:rFonts w:ascii="Arial" w:hAnsi="Arial" w:cs="Arial"/>
          <w:sz w:val="20"/>
          <w:szCs w:val="20"/>
        </w:rPr>
        <w:t>;</w:t>
      </w:r>
    </w:p>
    <w:p w:rsidR="00E768AE" w:rsidRPr="00EF0686" w:rsidRDefault="00E768AE" w:rsidP="00EF0686">
      <w:pPr>
        <w:rPr>
          <w:rFonts w:ascii="Arial" w:hAnsi="Arial" w:cs="Arial"/>
          <w:sz w:val="20"/>
          <w:szCs w:val="20"/>
        </w:rPr>
      </w:pPr>
    </w:p>
    <w:p w:rsidR="00E768AE" w:rsidRPr="00EF0686" w:rsidRDefault="00E768AE" w:rsidP="00EF068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120" w:line="360" w:lineRule="auto"/>
        <w:ind w:left="360" w:right="-82"/>
        <w:jc w:val="both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</w:t>
      </w:r>
      <w:r w:rsidR="00B9562E" w:rsidRPr="00452AFE">
        <w:rPr>
          <w:rFonts w:ascii="Arial" w:hAnsi="Arial" w:cs="Arial"/>
          <w:sz w:val="20"/>
          <w:szCs w:val="20"/>
        </w:rPr>
        <w:t>possiede</w:t>
      </w:r>
      <w:r w:rsidRPr="00452AFE">
        <w:rPr>
          <w:rFonts w:ascii="Arial" w:hAnsi="Arial" w:cs="Arial"/>
          <w:sz w:val="20"/>
          <w:szCs w:val="20"/>
        </w:rPr>
        <w:t xml:space="preserve"> idonea disponibilità</w:t>
      </w:r>
      <w:r w:rsidR="00C4284E" w:rsidRPr="00452AFE">
        <w:rPr>
          <w:rFonts w:ascii="Arial" w:hAnsi="Arial" w:cs="Arial"/>
          <w:sz w:val="20"/>
          <w:szCs w:val="20"/>
        </w:rPr>
        <w:t>/capacità economica</w:t>
      </w:r>
      <w:r w:rsidRPr="00452AFE">
        <w:rPr>
          <w:rFonts w:ascii="Arial" w:hAnsi="Arial" w:cs="Arial"/>
          <w:sz w:val="20"/>
          <w:szCs w:val="20"/>
        </w:rPr>
        <w:t xml:space="preserve"> per far fronte agli oneri connessi con l’attività di coltivazione compresa la presentazione dei prescritti depositi cauzionali</w:t>
      </w:r>
      <w:r w:rsidR="00EF0686" w:rsidRPr="00E71AE5">
        <w:rPr>
          <w:rFonts w:ascii="Arial" w:hAnsi="Arial" w:cs="Arial"/>
          <w:sz w:val="20"/>
          <w:szCs w:val="20"/>
          <w:u w:val="dotted"/>
        </w:rPr>
        <w:tab/>
      </w:r>
      <w:r w:rsidR="00EF0686" w:rsidRPr="00452AFE">
        <w:rPr>
          <w:rFonts w:ascii="Arial" w:hAnsi="Arial" w:cs="Arial"/>
          <w:sz w:val="20"/>
          <w:szCs w:val="20"/>
        </w:rPr>
        <w:t xml:space="preserve">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SI      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ebdings" w:char="F063"/>
      </w:r>
      <w:r w:rsidR="00EF0686" w:rsidRPr="00452AFE">
        <w:rPr>
          <w:rFonts w:ascii="Arial" w:hAnsi="Arial" w:cs="Arial"/>
          <w:sz w:val="20"/>
          <w:szCs w:val="20"/>
        </w:rPr>
        <w:t xml:space="preserve"> NO</w:t>
      </w:r>
    </w:p>
    <w:p w:rsidR="00EF0686" w:rsidRPr="00E71AE5" w:rsidRDefault="00EF0686" w:rsidP="00EF0686">
      <w:pPr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1AE5">
        <w:rPr>
          <w:rFonts w:ascii="Arial" w:hAnsi="Arial" w:cs="Arial"/>
          <w:sz w:val="20"/>
          <w:szCs w:val="20"/>
        </w:rPr>
        <w:t xml:space="preserve">NOTA: </w:t>
      </w:r>
      <w:r w:rsidRPr="00D3553A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</w:t>
      </w:r>
    </w:p>
    <w:p w:rsidR="00E768AE" w:rsidRPr="00EF0686" w:rsidRDefault="00E768AE" w:rsidP="00EF0686">
      <w:pPr>
        <w:rPr>
          <w:rFonts w:ascii="Arial" w:hAnsi="Arial" w:cs="Arial"/>
          <w:sz w:val="20"/>
          <w:szCs w:val="20"/>
        </w:rPr>
      </w:pPr>
    </w:p>
    <w:p w:rsidR="00B9562E" w:rsidRPr="00452AFE" w:rsidRDefault="00AF2D60">
      <w:pPr>
        <w:numPr>
          <w:ilvl w:val="0"/>
          <w:numId w:val="1"/>
        </w:numPr>
        <w:tabs>
          <w:tab w:val="clear" w:pos="720"/>
          <w:tab w:val="left" w:pos="284"/>
        </w:tabs>
        <w:ind w:left="283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è </w:t>
      </w:r>
      <w:r w:rsidR="00E768AE" w:rsidRPr="00452AFE">
        <w:rPr>
          <w:rFonts w:ascii="Arial" w:hAnsi="Arial" w:cs="Arial"/>
          <w:sz w:val="20"/>
          <w:szCs w:val="20"/>
        </w:rPr>
        <w:t>a conoscenza</w:t>
      </w:r>
      <w:r w:rsidR="00B9562E" w:rsidRPr="00452AFE">
        <w:rPr>
          <w:rFonts w:ascii="Arial" w:hAnsi="Arial" w:cs="Arial"/>
          <w:sz w:val="20"/>
          <w:szCs w:val="20"/>
        </w:rPr>
        <w:t>:</w:t>
      </w:r>
    </w:p>
    <w:p w:rsidR="00B9562E" w:rsidRPr="00452AFE" w:rsidRDefault="00E768AE" w:rsidP="00EF0686">
      <w:pPr>
        <w:pStyle w:val="Testodelblocco"/>
        <w:numPr>
          <w:ilvl w:val="3"/>
          <w:numId w:val="1"/>
        </w:numPr>
        <w:tabs>
          <w:tab w:val="clear" w:pos="2880"/>
          <w:tab w:val="clear" w:pos="8080"/>
          <w:tab w:val="clear" w:pos="8931"/>
          <w:tab w:val="num" w:pos="900"/>
        </w:tabs>
        <w:ind w:left="900" w:right="140" w:hanging="54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dell’obbligo di mantenere la disponibilità del giacimento e le connotazioni essenziali di impresa mineraria e della capacità tecnica ed economica per tutta la durata della coltivazione e fino </w:t>
      </w:r>
      <w:r w:rsidR="003F34F7">
        <w:rPr>
          <w:rFonts w:ascii="Arial" w:hAnsi="Arial" w:cs="Arial"/>
          <w:sz w:val="20"/>
          <w:szCs w:val="20"/>
        </w:rPr>
        <w:t>alla riconsegna della miniera all’Amministrazione</w:t>
      </w:r>
      <w:r w:rsidR="00AF2D60" w:rsidRPr="00452AFE">
        <w:rPr>
          <w:rFonts w:ascii="Arial" w:hAnsi="Arial" w:cs="Arial"/>
          <w:sz w:val="20"/>
          <w:szCs w:val="20"/>
        </w:rPr>
        <w:t xml:space="preserve">; </w:t>
      </w:r>
    </w:p>
    <w:p w:rsidR="0001190D" w:rsidRPr="00452AFE" w:rsidRDefault="00AF2D60" w:rsidP="00EF0686">
      <w:pPr>
        <w:pStyle w:val="Testodelblocco"/>
        <w:numPr>
          <w:ilvl w:val="3"/>
          <w:numId w:val="1"/>
        </w:numPr>
        <w:tabs>
          <w:tab w:val="clear" w:pos="2880"/>
          <w:tab w:val="clear" w:pos="8080"/>
          <w:tab w:val="clear" w:pos="8931"/>
          <w:tab w:val="num" w:pos="900"/>
        </w:tabs>
        <w:ind w:left="900" w:right="140" w:hanging="54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dei</w:t>
      </w:r>
      <w:r w:rsidR="00E768AE" w:rsidRPr="00452AFE">
        <w:rPr>
          <w:rFonts w:ascii="Arial" w:hAnsi="Arial" w:cs="Arial"/>
          <w:sz w:val="20"/>
          <w:szCs w:val="20"/>
        </w:rPr>
        <w:t xml:space="preserve"> doveri minerari, compreso l’obbligo alla rico</w:t>
      </w:r>
      <w:r w:rsidR="0001190D" w:rsidRPr="00452AFE">
        <w:rPr>
          <w:rFonts w:ascii="Arial" w:hAnsi="Arial" w:cs="Arial"/>
          <w:sz w:val="20"/>
          <w:szCs w:val="20"/>
        </w:rPr>
        <w:t xml:space="preserve">mposizione ambientale dei </w:t>
      </w:r>
      <w:r w:rsidR="003F34F7">
        <w:rPr>
          <w:rFonts w:ascii="Arial" w:hAnsi="Arial" w:cs="Arial"/>
          <w:sz w:val="20"/>
          <w:szCs w:val="20"/>
        </w:rPr>
        <w:t xml:space="preserve">cantieri minerari e di </w:t>
      </w:r>
      <w:r w:rsidR="0001190D" w:rsidRPr="00452AFE">
        <w:rPr>
          <w:rFonts w:ascii="Arial" w:hAnsi="Arial" w:cs="Arial"/>
          <w:sz w:val="20"/>
          <w:szCs w:val="20"/>
        </w:rPr>
        <w:t>siti</w:t>
      </w:r>
      <w:r w:rsidR="003F34F7">
        <w:rPr>
          <w:rFonts w:ascii="Arial" w:hAnsi="Arial" w:cs="Arial"/>
          <w:sz w:val="20"/>
          <w:szCs w:val="20"/>
        </w:rPr>
        <w:t xml:space="preserve"> interessati dai lavori</w:t>
      </w:r>
      <w:r w:rsidR="0001190D" w:rsidRPr="00452AFE">
        <w:rPr>
          <w:rFonts w:ascii="Arial" w:hAnsi="Arial" w:cs="Arial"/>
          <w:sz w:val="20"/>
          <w:szCs w:val="20"/>
        </w:rPr>
        <w:t>;</w:t>
      </w:r>
    </w:p>
    <w:p w:rsidR="0001190D" w:rsidRPr="00452AFE" w:rsidRDefault="00C4284E" w:rsidP="00EF0686">
      <w:pPr>
        <w:pStyle w:val="Testodelblocco"/>
        <w:numPr>
          <w:ilvl w:val="3"/>
          <w:numId w:val="1"/>
        </w:numPr>
        <w:tabs>
          <w:tab w:val="clear" w:pos="2880"/>
          <w:tab w:val="clear" w:pos="8080"/>
          <w:tab w:val="clear" w:pos="8931"/>
          <w:tab w:val="num" w:pos="900"/>
        </w:tabs>
        <w:ind w:left="900" w:right="140" w:hanging="54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>che i</w:t>
      </w:r>
      <w:r w:rsidR="00E768AE" w:rsidRPr="00452AFE">
        <w:rPr>
          <w:rFonts w:ascii="Arial" w:hAnsi="Arial" w:cs="Arial"/>
          <w:sz w:val="20"/>
          <w:szCs w:val="20"/>
        </w:rPr>
        <w:t xml:space="preserve"> diritti di godimento della </w:t>
      </w:r>
      <w:r w:rsidR="003F34F7">
        <w:rPr>
          <w:rFonts w:ascii="Arial" w:hAnsi="Arial" w:cs="Arial"/>
          <w:sz w:val="20"/>
          <w:szCs w:val="20"/>
        </w:rPr>
        <w:t>miniera</w:t>
      </w:r>
      <w:r w:rsidR="00E768AE" w:rsidRPr="00452AFE">
        <w:rPr>
          <w:rFonts w:ascii="Arial" w:hAnsi="Arial" w:cs="Arial"/>
          <w:sz w:val="20"/>
          <w:szCs w:val="20"/>
        </w:rPr>
        <w:t xml:space="preserve"> devono restare in capo all’impresa mineraria</w:t>
      </w:r>
      <w:r w:rsidR="00AF2D60" w:rsidRPr="00452AFE">
        <w:rPr>
          <w:rFonts w:ascii="Arial" w:hAnsi="Arial" w:cs="Arial"/>
          <w:sz w:val="20"/>
          <w:szCs w:val="20"/>
        </w:rPr>
        <w:t xml:space="preserve">; </w:t>
      </w:r>
    </w:p>
    <w:p w:rsidR="0001190D" w:rsidRPr="00452AFE" w:rsidRDefault="00C4284E" w:rsidP="00EF0686">
      <w:pPr>
        <w:pStyle w:val="Testodelblocco"/>
        <w:numPr>
          <w:ilvl w:val="3"/>
          <w:numId w:val="1"/>
        </w:numPr>
        <w:tabs>
          <w:tab w:val="clear" w:pos="2880"/>
          <w:tab w:val="clear" w:pos="8080"/>
          <w:tab w:val="clear" w:pos="8931"/>
          <w:tab w:val="num" w:pos="900"/>
        </w:tabs>
        <w:ind w:left="900" w:right="140" w:hanging="54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che </w:t>
      </w:r>
      <w:r w:rsidR="00AF2D60" w:rsidRPr="00452AFE">
        <w:rPr>
          <w:rFonts w:ascii="Arial" w:hAnsi="Arial" w:cs="Arial"/>
          <w:sz w:val="20"/>
          <w:szCs w:val="20"/>
        </w:rPr>
        <w:t>l</w:t>
      </w:r>
      <w:r w:rsidR="00E768AE" w:rsidRPr="00452AFE">
        <w:rPr>
          <w:rFonts w:ascii="Arial" w:hAnsi="Arial" w:cs="Arial"/>
          <w:sz w:val="20"/>
          <w:szCs w:val="20"/>
        </w:rPr>
        <w:t>’impresa mineraria deve disporre dei materiali coltivabili e li potrà cedere ad avvenuta ottimale coltivazione in sicurezza</w:t>
      </w:r>
      <w:r w:rsidR="00AF2D60" w:rsidRPr="00452AFE">
        <w:rPr>
          <w:rFonts w:ascii="Arial" w:hAnsi="Arial" w:cs="Arial"/>
          <w:sz w:val="20"/>
          <w:szCs w:val="20"/>
        </w:rPr>
        <w:t>;</w:t>
      </w:r>
    </w:p>
    <w:p w:rsidR="00E768AE" w:rsidRPr="00452AFE" w:rsidRDefault="00C4284E" w:rsidP="00EF0686">
      <w:pPr>
        <w:pStyle w:val="Testodelblocco"/>
        <w:numPr>
          <w:ilvl w:val="3"/>
          <w:numId w:val="1"/>
        </w:numPr>
        <w:tabs>
          <w:tab w:val="clear" w:pos="2880"/>
          <w:tab w:val="clear" w:pos="8080"/>
          <w:tab w:val="clear" w:pos="8931"/>
          <w:tab w:val="num" w:pos="900"/>
        </w:tabs>
        <w:ind w:left="900" w:right="140" w:hanging="540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che </w:t>
      </w:r>
      <w:r w:rsidR="00AF2D60" w:rsidRPr="00452AFE">
        <w:rPr>
          <w:rFonts w:ascii="Arial" w:hAnsi="Arial" w:cs="Arial"/>
          <w:sz w:val="20"/>
          <w:szCs w:val="20"/>
        </w:rPr>
        <w:t>è</w:t>
      </w:r>
      <w:r w:rsidR="00E768AE" w:rsidRPr="00452AFE">
        <w:rPr>
          <w:rFonts w:ascii="Arial" w:hAnsi="Arial" w:cs="Arial"/>
          <w:sz w:val="20"/>
          <w:szCs w:val="20"/>
        </w:rPr>
        <w:t xml:space="preserve"> sempre fatto obbligo alla ditta titolare </w:t>
      </w:r>
      <w:r w:rsidR="003F34F7">
        <w:rPr>
          <w:rFonts w:ascii="Arial" w:hAnsi="Arial" w:cs="Arial"/>
          <w:sz w:val="20"/>
          <w:szCs w:val="20"/>
        </w:rPr>
        <w:t>della concessione mineraria</w:t>
      </w:r>
      <w:r w:rsidR="00E768AE" w:rsidRPr="00452AFE">
        <w:rPr>
          <w:rFonts w:ascii="Arial" w:hAnsi="Arial" w:cs="Arial"/>
          <w:sz w:val="20"/>
          <w:szCs w:val="20"/>
        </w:rPr>
        <w:t xml:space="preserve"> al risarcimento degli eventuali danni comunque prodotti dall’attività di coltivazione;</w:t>
      </w:r>
    </w:p>
    <w:p w:rsidR="00E768AE" w:rsidRPr="00452AFE" w:rsidRDefault="00E768AE">
      <w:pPr>
        <w:tabs>
          <w:tab w:val="left" w:pos="284"/>
          <w:tab w:val="left" w:pos="8080"/>
          <w:tab w:val="left" w:pos="8931"/>
        </w:tabs>
        <w:ind w:left="-74" w:righ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E768AE" w:rsidRPr="00452AFE" w:rsidRDefault="00AF2D60">
      <w:pPr>
        <w:numPr>
          <w:ilvl w:val="0"/>
          <w:numId w:val="1"/>
        </w:numPr>
        <w:tabs>
          <w:tab w:val="clear" w:pos="720"/>
          <w:tab w:val="left" w:pos="284"/>
        </w:tabs>
        <w:ind w:left="283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è </w:t>
      </w:r>
      <w:r w:rsidR="00E768AE" w:rsidRPr="00452AFE">
        <w:rPr>
          <w:rFonts w:ascii="Arial" w:hAnsi="Arial" w:cs="Arial"/>
          <w:sz w:val="20"/>
          <w:szCs w:val="20"/>
        </w:rPr>
        <w:t xml:space="preserve">a conoscenza che </w:t>
      </w:r>
      <w:r w:rsidR="003F34F7">
        <w:rPr>
          <w:rFonts w:ascii="Arial" w:hAnsi="Arial" w:cs="Arial"/>
          <w:sz w:val="20"/>
          <w:szCs w:val="20"/>
        </w:rPr>
        <w:t>la concessione mineraria</w:t>
      </w:r>
      <w:r w:rsidR="0001190D" w:rsidRPr="00452AFE">
        <w:rPr>
          <w:rFonts w:ascii="Arial" w:hAnsi="Arial" w:cs="Arial"/>
          <w:sz w:val="20"/>
          <w:szCs w:val="20"/>
        </w:rPr>
        <w:t xml:space="preserve"> e l’attività di coltivazione </w:t>
      </w:r>
      <w:r w:rsidR="003F34F7">
        <w:rPr>
          <w:rFonts w:ascii="Arial" w:hAnsi="Arial" w:cs="Arial"/>
          <w:sz w:val="20"/>
          <w:szCs w:val="20"/>
        </w:rPr>
        <w:t xml:space="preserve">dei cantieri minerari </w:t>
      </w:r>
      <w:r w:rsidR="00E768AE" w:rsidRPr="00452AFE">
        <w:rPr>
          <w:rFonts w:ascii="Arial" w:hAnsi="Arial" w:cs="Arial"/>
          <w:sz w:val="20"/>
          <w:szCs w:val="20"/>
        </w:rPr>
        <w:t xml:space="preserve">è propria dell’impresa mineraria e non </w:t>
      </w:r>
      <w:r w:rsidR="00841ABA" w:rsidRPr="00452AFE">
        <w:rPr>
          <w:rFonts w:ascii="Arial" w:hAnsi="Arial" w:cs="Arial"/>
          <w:sz w:val="20"/>
          <w:szCs w:val="20"/>
        </w:rPr>
        <w:t>può</w:t>
      </w:r>
      <w:r w:rsidR="00E768AE" w:rsidRPr="00452AFE">
        <w:rPr>
          <w:rFonts w:ascii="Arial" w:hAnsi="Arial" w:cs="Arial"/>
          <w:sz w:val="20"/>
          <w:szCs w:val="20"/>
        </w:rPr>
        <w:t xml:space="preserve"> essere ceduta in qualsivoglia forma (appalto, vendita, ecc.) senza il necessario preventivo nulla-osta della Regione. </w:t>
      </w:r>
      <w:r w:rsidR="00841ABA" w:rsidRPr="00452AFE">
        <w:rPr>
          <w:rFonts w:ascii="Arial" w:hAnsi="Arial" w:cs="Arial"/>
          <w:sz w:val="20"/>
          <w:szCs w:val="20"/>
        </w:rPr>
        <w:t>E’ fatta salva la possibilità per l’impresa mineraria di assegnare ad altr</w:t>
      </w:r>
      <w:r w:rsidR="009C431C" w:rsidRPr="00452AFE">
        <w:rPr>
          <w:rFonts w:ascii="Arial" w:hAnsi="Arial" w:cs="Arial"/>
          <w:sz w:val="20"/>
          <w:szCs w:val="20"/>
        </w:rPr>
        <w:t>e</w:t>
      </w:r>
      <w:r w:rsidR="00841ABA" w:rsidRPr="00452AFE">
        <w:rPr>
          <w:rFonts w:ascii="Arial" w:hAnsi="Arial" w:cs="Arial"/>
          <w:sz w:val="20"/>
          <w:szCs w:val="20"/>
        </w:rPr>
        <w:t xml:space="preserve"> ditt</w:t>
      </w:r>
      <w:r w:rsidR="009C431C" w:rsidRPr="00452AFE">
        <w:rPr>
          <w:rFonts w:ascii="Arial" w:hAnsi="Arial" w:cs="Arial"/>
          <w:sz w:val="20"/>
          <w:szCs w:val="20"/>
        </w:rPr>
        <w:t>e</w:t>
      </w:r>
      <w:r w:rsidR="00841ABA" w:rsidRPr="00452AFE">
        <w:rPr>
          <w:rFonts w:ascii="Arial" w:hAnsi="Arial" w:cs="Arial"/>
          <w:sz w:val="20"/>
          <w:szCs w:val="20"/>
        </w:rPr>
        <w:t xml:space="preserve"> lavori ed attività specialistiche</w:t>
      </w:r>
      <w:r w:rsidR="009C431C" w:rsidRPr="00452AFE">
        <w:rPr>
          <w:rFonts w:ascii="Arial" w:hAnsi="Arial" w:cs="Arial"/>
          <w:sz w:val="20"/>
          <w:szCs w:val="20"/>
        </w:rPr>
        <w:t>,</w:t>
      </w:r>
      <w:r w:rsidR="00841ABA" w:rsidRPr="00452AFE">
        <w:rPr>
          <w:rFonts w:ascii="Arial" w:hAnsi="Arial" w:cs="Arial"/>
          <w:sz w:val="20"/>
          <w:szCs w:val="20"/>
        </w:rPr>
        <w:t xml:space="preserve"> peraltro soggette alle speciali norme di sicurezza (DPR 128/1959 - </w:t>
      </w:r>
      <w:r w:rsidR="00841ABA" w:rsidRPr="00452AFE">
        <w:rPr>
          <w:rFonts w:ascii="Arial" w:hAnsi="Arial" w:cs="Arial"/>
          <w:bCs/>
          <w:sz w:val="20"/>
          <w:szCs w:val="20"/>
        </w:rPr>
        <w:t>D.Lgs 624/1996) e correlati adempimenti</w:t>
      </w:r>
      <w:r w:rsidR="00E768AE" w:rsidRPr="00452AFE">
        <w:rPr>
          <w:rFonts w:ascii="Arial" w:hAnsi="Arial" w:cs="Arial"/>
          <w:bCs/>
          <w:sz w:val="20"/>
          <w:szCs w:val="20"/>
        </w:rPr>
        <w:t>;</w:t>
      </w:r>
    </w:p>
    <w:p w:rsidR="00E768AE" w:rsidRPr="00452AFE" w:rsidRDefault="00E768AE">
      <w:pPr>
        <w:tabs>
          <w:tab w:val="left" w:pos="284"/>
          <w:tab w:val="left" w:pos="8080"/>
          <w:tab w:val="left" w:pos="8931"/>
        </w:tabs>
        <w:ind w:left="-74" w:righ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E768AE" w:rsidRPr="00452AFE" w:rsidRDefault="00AF2D60">
      <w:pPr>
        <w:numPr>
          <w:ilvl w:val="0"/>
          <w:numId w:val="1"/>
        </w:numPr>
        <w:tabs>
          <w:tab w:val="clear" w:pos="720"/>
          <w:tab w:val="left" w:pos="284"/>
        </w:tabs>
        <w:spacing w:after="120"/>
        <w:ind w:left="283" w:right="-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la ditta è </w:t>
      </w:r>
      <w:r w:rsidR="00E768AE" w:rsidRPr="00452AFE">
        <w:rPr>
          <w:rFonts w:ascii="Arial" w:hAnsi="Arial" w:cs="Arial"/>
          <w:bCs/>
          <w:sz w:val="20"/>
          <w:szCs w:val="20"/>
        </w:rPr>
        <w:t>a conoscenza che, nell’ambito degli adempimenti correlati alla sicurezza e prevenzione infortuni di cui al DPR 128/1959 e D.Lgs 624/1996 (redazione DSS</w:t>
      </w:r>
      <w:r w:rsidRPr="00452AFE">
        <w:rPr>
          <w:rFonts w:ascii="Arial" w:hAnsi="Arial" w:cs="Arial"/>
          <w:bCs/>
          <w:sz w:val="20"/>
          <w:szCs w:val="20"/>
        </w:rPr>
        <w:t>, ecc.</w:t>
      </w:r>
      <w:r w:rsidR="00E768AE" w:rsidRPr="00452AFE">
        <w:rPr>
          <w:rFonts w:ascii="Arial" w:hAnsi="Arial" w:cs="Arial"/>
          <w:bCs/>
          <w:sz w:val="20"/>
          <w:szCs w:val="20"/>
        </w:rPr>
        <w:t>), per attività a speciale connotazione e rischio vanno attivati gli opportuni protocolli operativi e correlate ulteriori azioni di formazione ed informazione degli operatori.</w:t>
      </w:r>
    </w:p>
    <w:p w:rsidR="00EF0686" w:rsidRPr="00EF0686" w:rsidRDefault="000E7C2A" w:rsidP="00EF0686">
      <w:pPr>
        <w:ind w:left="360"/>
        <w:rPr>
          <w:rFonts w:ascii="Arial" w:hAnsi="Arial" w:cs="Arial"/>
          <w:sz w:val="20"/>
          <w:szCs w:val="20"/>
        </w:rPr>
      </w:pPr>
      <w:r w:rsidRPr="00D3553A">
        <w:rPr>
          <w:noProof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226A" wp14:editId="3BE70AF5">
                <wp:simplePos x="0" y="0"/>
                <wp:positionH relativeFrom="column">
                  <wp:posOffset>3385185</wp:posOffset>
                </wp:positionH>
                <wp:positionV relativeFrom="paragraph">
                  <wp:posOffset>55245</wp:posOffset>
                </wp:positionV>
                <wp:extent cx="2374265" cy="838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86" w:rsidRDefault="00EF0686" w:rsidP="00EF0686">
                            <w:pPr>
                              <w:jc w:val="center"/>
                            </w:pPr>
                            <w:r w:rsidRPr="00452A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DICHIARANTE</w:t>
                            </w:r>
                          </w:p>
                          <w:p w:rsidR="00EF0686" w:rsidRDefault="00EF0686" w:rsidP="00EF06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2AF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(legale rappresentante della ditta)</w:t>
                            </w:r>
                          </w:p>
                          <w:p w:rsidR="00EF0686" w:rsidRDefault="00EF0686" w:rsidP="00EF0686">
                            <w:pPr>
                              <w:jc w:val="center"/>
                            </w:pPr>
                          </w:p>
                          <w:p w:rsidR="00EF0686" w:rsidRDefault="00D3553A" w:rsidP="00D3553A">
                            <w:pPr>
                              <w:jc w:val="center"/>
                            </w:pPr>
                            <w:r w:rsidRPr="00D3553A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</w:t>
                            </w:r>
                            <w:r w:rsidRPr="00D3553A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6.55pt;margin-top:4.35pt;width:186.95pt;height: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">
                <v:textbox>
                  <w:txbxContent>
                    <w:p w:rsidR="00EF0686" w:rsidRDefault="00EF0686" w:rsidP="00EF0686">
                      <w:pPr>
                        <w:jc w:val="center"/>
                      </w:pPr>
                      <w:r w:rsidRPr="00452AFE">
                        <w:rPr>
                          <w:rFonts w:ascii="Arial" w:hAnsi="Arial" w:cs="Arial"/>
                          <w:sz w:val="20"/>
                          <w:szCs w:val="20"/>
                        </w:rPr>
                        <w:t>IL DICHIARANTE</w:t>
                      </w:r>
                    </w:p>
                    <w:p w:rsidR="00EF0686" w:rsidRDefault="00EF0686" w:rsidP="00EF068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52AF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(legale rappresentante della ditta)</w:t>
                      </w:r>
                    </w:p>
                    <w:p w:rsidR="00EF0686" w:rsidRDefault="00EF0686" w:rsidP="00EF0686">
                      <w:pPr>
                        <w:jc w:val="center"/>
                      </w:pPr>
                    </w:p>
                    <w:p w:rsidR="00EF0686" w:rsidRDefault="00D3553A" w:rsidP="00D3553A">
                      <w:pPr>
                        <w:jc w:val="center"/>
                      </w:pPr>
                      <w:r w:rsidRPr="00D3553A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</w:t>
                      </w:r>
                      <w:r w:rsidRPr="00D3553A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F0686" w:rsidRPr="00D3553A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EF0686" w:rsidRPr="00D3553A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EF0686" w:rsidRPr="00EF0686">
        <w:rPr>
          <w:rFonts w:ascii="Arial" w:hAnsi="Arial" w:cs="Arial"/>
          <w:sz w:val="20"/>
          <w:szCs w:val="20"/>
        </w:rPr>
        <w:t xml:space="preserve"> lì </w:t>
      </w:r>
      <w:r w:rsidR="00EF0686" w:rsidRPr="00D3553A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EF0686" w:rsidRPr="00EF0686" w:rsidRDefault="00EF0686" w:rsidP="00EF0686">
      <w:pPr>
        <w:ind w:left="360"/>
        <w:rPr>
          <w:rFonts w:ascii="Arial" w:hAnsi="Arial" w:cs="Arial"/>
          <w:sz w:val="20"/>
          <w:szCs w:val="20"/>
        </w:rPr>
      </w:pPr>
    </w:p>
    <w:p w:rsidR="00C4284E" w:rsidRPr="00452AFE" w:rsidRDefault="00C4284E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768AE" w:rsidRPr="00452AFE" w:rsidRDefault="00E768AE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452AFE">
        <w:rPr>
          <w:rFonts w:ascii="Arial" w:hAnsi="Arial" w:cs="Arial"/>
          <w:sz w:val="20"/>
          <w:szCs w:val="20"/>
        </w:rPr>
        <w:t xml:space="preserve">__________________________ </w:t>
      </w:r>
    </w:p>
    <w:p w:rsidR="00E768AE" w:rsidRDefault="00E768AE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F0686" w:rsidRDefault="00EF0686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EF0686" w:rsidRDefault="00EF0686">
      <w:pPr>
        <w:tabs>
          <w:tab w:val="left" w:pos="7797"/>
          <w:tab w:val="left" w:pos="8505"/>
        </w:tabs>
        <w:ind w:left="4536"/>
        <w:jc w:val="center"/>
        <w:rPr>
          <w:rFonts w:ascii="Arial" w:hAnsi="Arial" w:cs="Arial"/>
          <w:sz w:val="20"/>
          <w:szCs w:val="20"/>
        </w:rPr>
      </w:pPr>
    </w:p>
    <w:p w:rsidR="00815168" w:rsidRPr="000E7C2A" w:rsidRDefault="00815168" w:rsidP="000E7C2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i/>
          <w:sz w:val="18"/>
          <w:szCs w:val="20"/>
        </w:rPr>
      </w:pPr>
      <w:r w:rsidRPr="000E7C2A">
        <w:rPr>
          <w:rFonts w:ascii="Arial" w:hAnsi="Arial" w:cs="Arial"/>
          <w:i/>
          <w:sz w:val="18"/>
          <w:szCs w:val="20"/>
        </w:rPr>
        <w:t xml:space="preserve">N.B. ALLEGARE FOTOCOPIA DEL DOCUMENTO DI IDENTITA’/RICONOSCIMENTO DEL DICHIARANTE </w:t>
      </w:r>
    </w:p>
    <w:p w:rsidR="000E7C2A" w:rsidRPr="000E7C2A" w:rsidRDefault="000E7C2A" w:rsidP="000E7C2A">
      <w:pPr>
        <w:rPr>
          <w:rFonts w:ascii="Arial" w:hAnsi="Arial" w:cs="Arial"/>
          <w:sz w:val="18"/>
          <w:szCs w:val="20"/>
        </w:rPr>
      </w:pPr>
    </w:p>
    <w:p w:rsidR="000E7C2A" w:rsidRPr="008140A7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8140A7">
        <w:rPr>
          <w:rFonts w:ascii="Arial" w:hAnsi="Arial" w:cs="Arial"/>
          <w:b/>
          <w:i/>
          <w:sz w:val="18"/>
          <w:szCs w:val="18"/>
        </w:rPr>
        <w:t>Informativa sul trattamento dei dati personali ai sensi dell’art. 13 del D.Lgs. 30 giugno 2003 n. 196</w:t>
      </w:r>
    </w:p>
    <w:p w:rsidR="000E7C2A" w:rsidRPr="008140A7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140A7">
        <w:rPr>
          <w:rFonts w:ascii="Arial" w:hAnsi="Arial" w:cs="Arial"/>
          <w:i/>
          <w:sz w:val="18"/>
          <w:szCs w:val="18"/>
        </w:rPr>
        <w:t>Il trattamento dei dati che La riguardano sarà importato ai principi di correttezza, liceità e trasparenza. L'utilizzo dei dati ha la finalità di archiviazione nell’ambito del procedimento e non costituiranno oggetto di comunicazione o di diffusione. I dati raccolti potranno essere trattati anche per finalità statistiche. La gestione dei dati è manuale e informatizzata.</w:t>
      </w:r>
    </w:p>
    <w:p w:rsidR="000E7C2A" w:rsidRPr="008140A7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140A7">
        <w:rPr>
          <w:rFonts w:ascii="Arial" w:hAnsi="Arial" w:cs="Arial"/>
          <w:i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</w:p>
    <w:p w:rsidR="000E7C2A" w:rsidRPr="008140A7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140A7">
        <w:rPr>
          <w:rFonts w:ascii="Arial" w:hAnsi="Arial" w:cs="Arial"/>
          <w:i/>
          <w:sz w:val="18"/>
          <w:szCs w:val="18"/>
        </w:rPr>
        <w:t>Il Titolare del trattamento è: Regione del Veneto/Giunta Regionale, con sede in Venezia, Palazzo Balbi - Dorsoduro 3901.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140A7">
        <w:rPr>
          <w:rFonts w:ascii="Arial" w:hAnsi="Arial" w:cs="Arial"/>
          <w:i/>
          <w:sz w:val="18"/>
          <w:szCs w:val="18"/>
        </w:rPr>
        <w:t xml:space="preserve">Il Responsabile del trattamento è: il Direttore della </w:t>
      </w:r>
      <w:r w:rsidR="00B31C91">
        <w:rPr>
          <w:rFonts w:ascii="Arial" w:hAnsi="Arial" w:cs="Arial"/>
          <w:i/>
          <w:sz w:val="18"/>
          <w:szCs w:val="18"/>
        </w:rPr>
        <w:t>Direzione Difesa del Suolo</w:t>
      </w:r>
      <w:r w:rsidRPr="008140A7">
        <w:rPr>
          <w:rFonts w:ascii="Arial" w:hAnsi="Arial" w:cs="Arial"/>
          <w:i/>
          <w:sz w:val="18"/>
          <w:szCs w:val="18"/>
        </w:rPr>
        <w:t>, con sede a Venezia, calle Priuli n.99, CAP 30121.</w:t>
      </w:r>
    </w:p>
    <w:p w:rsidR="000E7C2A" w:rsidRPr="008140A7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140A7">
        <w:rPr>
          <w:rFonts w:ascii="Arial" w:hAnsi="Arial" w:cs="Arial"/>
          <w:i/>
          <w:sz w:val="18"/>
          <w:szCs w:val="18"/>
        </w:rPr>
        <w:t>Le competono tutti i diritti previsti dall'articolo 7 del D.Lgs. n.196/2003. Lei potrà quindi chiedere al Responsabile del trattamento la correzione e l’integrazione dei propri dati e, ricorrendone gli estremi, la cancellazione o il blocco.</w:t>
      </w:r>
    </w:p>
    <w:p w:rsidR="000E7C2A" w:rsidRDefault="000E7C2A" w:rsidP="000E7C2A">
      <w:pPr>
        <w:tabs>
          <w:tab w:val="left" w:pos="7797"/>
          <w:tab w:val="left" w:pos="8505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0E7C2A">
        <w:rPr>
          <w:rFonts w:ascii="Arial" w:hAnsi="Arial" w:cs="Arial"/>
          <w:b/>
          <w:i/>
          <w:sz w:val="18"/>
          <w:szCs w:val="18"/>
        </w:rPr>
        <w:t>Informativa sull’autocertificazione ai del D.P.R. 28/12/2000 n. 445 e ss.mm.ii.</w:t>
      </w: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Il sottoscritto dichiara inoltre di essere a conoscenza che il rilascio di dichiarazioni false o mendaci è punito ai sensi dell'art. 76 del D.P.R. 28/12/2000 n. 445 e ss.mm.ii., dal Codice Penale e dalle leggi speciali in materia.</w:t>
      </w: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Tutte le dichiarazioni contenute nel presente documento, anche ove non esplicitamente indicato, sono rese ai sensi, e producono gli effetti degli artt. 47 e 76 del DPR 445/2000 e ss.mm.ii.</w:t>
      </w: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Ai sensi dell’art. 38 del DPR 445/2000 ss.mm.ii., la dichiarazione è sottoscritta dall’interessato in presenza del dipendente addetto ovvero sottoscritta o inviata insieme alla fotocopia, non autenticata di un documento d’identità del dichiarante, all’ufficio competente Via fax, tramite un incaricato, oppure mezzo posta.</w:t>
      </w: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0E7C2A">
        <w:rPr>
          <w:rFonts w:ascii="Arial" w:hAnsi="Arial" w:cs="Arial"/>
          <w:i/>
          <w:sz w:val="18"/>
          <w:szCs w:val="18"/>
        </w:rPr>
        <w:t>DATA ______________________</w:t>
      </w:r>
      <w:r w:rsidRPr="000E7C2A">
        <w:rPr>
          <w:rFonts w:ascii="Arial" w:hAnsi="Arial" w:cs="Arial"/>
          <w:i/>
          <w:sz w:val="18"/>
          <w:szCs w:val="18"/>
        </w:rPr>
        <w:tab/>
        <w:t>Il DICHIARANTE ________________________________________</w:t>
      </w:r>
    </w:p>
    <w:p w:rsidR="000E7C2A" w:rsidRPr="000E7C2A" w:rsidRDefault="000E7C2A" w:rsidP="000E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sectPr w:rsidR="000E7C2A" w:rsidRPr="000E7C2A" w:rsidSect="00A706A0">
      <w:footerReference w:type="even" r:id="rId9"/>
      <w:footerReference w:type="default" r:id="rId10"/>
      <w:footerReference w:type="first" r:id="rId11"/>
      <w:pgSz w:w="11906" w:h="16838"/>
      <w:pgMar w:top="1135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EA" w:rsidRDefault="000D0CEA">
      <w:r>
        <w:separator/>
      </w:r>
    </w:p>
  </w:endnote>
  <w:endnote w:type="continuationSeparator" w:id="0">
    <w:p w:rsidR="000D0CEA" w:rsidRDefault="000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1C" w:rsidRDefault="009C43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389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C431C" w:rsidRDefault="009C43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8" w:rsidRDefault="009C431C" w:rsidP="00815168">
    <w:pPr>
      <w:pStyle w:val="Pidipagina"/>
      <w:framePr w:w="1486" w:wrap="around" w:vAnchor="text" w:hAnchor="page" w:x="9271" w:y="2"/>
      <w:jc w:val="right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 w:rsidR="00B50464">
      <w:rPr>
        <w:rStyle w:val="Numeropagina"/>
        <w:rFonts w:ascii="Arial" w:hAnsi="Arial" w:cs="Arial"/>
        <w:noProof/>
        <w:sz w:val="18"/>
      </w:rPr>
      <w:t>4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>/</w:t>
    </w:r>
    <w:r w:rsidR="000E7C2A">
      <w:rPr>
        <w:rStyle w:val="Numeropagina"/>
        <w:rFonts w:ascii="Arial" w:hAnsi="Arial" w:cs="Arial"/>
        <w:sz w:val="18"/>
      </w:rPr>
      <w:t>4</w:t>
    </w:r>
  </w:p>
  <w:p w:rsidR="009C431C" w:rsidRPr="00A706A0" w:rsidRDefault="009C431C" w:rsidP="00A706A0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A0" w:rsidRDefault="00A706A0" w:rsidP="00A706A0">
    <w:pPr>
      <w:pStyle w:val="Pidipagina"/>
      <w:framePr w:w="1486" w:wrap="around" w:vAnchor="text" w:hAnchor="page" w:x="9271" w:y="1"/>
      <w:jc w:val="right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 w:rsidR="00B50464">
      <w:rPr>
        <w:rStyle w:val="Numeropagina"/>
        <w:rFonts w:ascii="Arial" w:hAnsi="Arial" w:cs="Arial"/>
        <w:noProof/>
        <w:sz w:val="18"/>
      </w:rPr>
      <w:t>1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>/4</w:t>
    </w:r>
  </w:p>
  <w:p w:rsidR="00A706A0" w:rsidRPr="00A706A0" w:rsidRDefault="00A706A0" w:rsidP="00A706A0">
    <w:pPr>
      <w:pStyle w:val="Pidipa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0F1C2F">
      <w:rPr>
        <w:rFonts w:ascii="Arial" w:hAnsi="Arial" w:cs="Arial"/>
        <w:sz w:val="16"/>
        <w:szCs w:val="16"/>
      </w:rPr>
      <w:t>M</w:t>
    </w:r>
    <w:r w:rsidR="00B50464">
      <w:rPr>
        <w:rFonts w:ascii="Arial" w:hAnsi="Arial" w:cs="Arial"/>
        <w:sz w:val="16"/>
        <w:szCs w:val="16"/>
      </w:rPr>
      <w:t>n01.1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EA" w:rsidRDefault="000D0CEA">
      <w:r>
        <w:separator/>
      </w:r>
    </w:p>
  </w:footnote>
  <w:footnote w:type="continuationSeparator" w:id="0">
    <w:p w:rsidR="000D0CEA" w:rsidRDefault="000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366"/>
    <w:multiLevelType w:val="hybridMultilevel"/>
    <w:tmpl w:val="A05C5F7E"/>
    <w:lvl w:ilvl="0" w:tplc="CC2EB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4F0A2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CB5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B6E92"/>
    <w:multiLevelType w:val="multilevel"/>
    <w:tmpl w:val="6CE04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0"/>
    <w:rsid w:val="0001190D"/>
    <w:rsid w:val="000D0CEA"/>
    <w:rsid w:val="000E7C2A"/>
    <w:rsid w:val="000F1C2F"/>
    <w:rsid w:val="001769A2"/>
    <w:rsid w:val="00191A77"/>
    <w:rsid w:val="001A7F0B"/>
    <w:rsid w:val="001B0514"/>
    <w:rsid w:val="002872F1"/>
    <w:rsid w:val="002A5AB0"/>
    <w:rsid w:val="00300F24"/>
    <w:rsid w:val="00302F06"/>
    <w:rsid w:val="003D7DA2"/>
    <w:rsid w:val="003F34F7"/>
    <w:rsid w:val="0040007E"/>
    <w:rsid w:val="00407835"/>
    <w:rsid w:val="00452AFE"/>
    <w:rsid w:val="004D3A09"/>
    <w:rsid w:val="006311D8"/>
    <w:rsid w:val="006A5FED"/>
    <w:rsid w:val="00815168"/>
    <w:rsid w:val="00841ABA"/>
    <w:rsid w:val="009571FA"/>
    <w:rsid w:val="009A3898"/>
    <w:rsid w:val="009C431C"/>
    <w:rsid w:val="009D1810"/>
    <w:rsid w:val="009D4EB8"/>
    <w:rsid w:val="00A706A0"/>
    <w:rsid w:val="00A7706A"/>
    <w:rsid w:val="00AA4C77"/>
    <w:rsid w:val="00AC59D9"/>
    <w:rsid w:val="00AC6F11"/>
    <w:rsid w:val="00AF2D60"/>
    <w:rsid w:val="00B16E1B"/>
    <w:rsid w:val="00B31C91"/>
    <w:rsid w:val="00B50464"/>
    <w:rsid w:val="00B9562E"/>
    <w:rsid w:val="00BA5161"/>
    <w:rsid w:val="00BD4295"/>
    <w:rsid w:val="00C4284E"/>
    <w:rsid w:val="00C82276"/>
    <w:rsid w:val="00D32605"/>
    <w:rsid w:val="00D3553A"/>
    <w:rsid w:val="00DA79E7"/>
    <w:rsid w:val="00DB103B"/>
    <w:rsid w:val="00E20E35"/>
    <w:rsid w:val="00E71AE5"/>
    <w:rsid w:val="00E768AE"/>
    <w:rsid w:val="00EF0686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A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8080"/>
        <w:tab w:val="left" w:pos="8931"/>
      </w:tabs>
      <w:spacing w:after="120"/>
      <w:ind w:left="709" w:right="1701"/>
      <w:jc w:val="both"/>
    </w:pPr>
  </w:style>
  <w:style w:type="paragraph" w:styleId="Rientrocorpodeltesto">
    <w:name w:val="Body Text Indent"/>
    <w:basedOn w:val="Normale"/>
    <w:pPr>
      <w:tabs>
        <w:tab w:val="left" w:pos="7797"/>
        <w:tab w:val="left" w:pos="8505"/>
      </w:tabs>
      <w:ind w:left="4536"/>
      <w:jc w:val="center"/>
    </w:pPr>
    <w:rPr>
      <w:b/>
      <w:bCs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2A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2AF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52AFE"/>
    <w:rPr>
      <w:vertAlign w:val="superscript"/>
    </w:rPr>
  </w:style>
  <w:style w:type="paragraph" w:styleId="Testofumetto">
    <w:name w:val="Balloon Text"/>
    <w:basedOn w:val="Normale"/>
    <w:link w:val="TestofumettoCarattere"/>
    <w:rsid w:val="00E71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1A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A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8080"/>
        <w:tab w:val="left" w:pos="8931"/>
      </w:tabs>
      <w:spacing w:after="120"/>
      <w:ind w:left="709" w:right="1701"/>
      <w:jc w:val="both"/>
    </w:pPr>
  </w:style>
  <w:style w:type="paragraph" w:styleId="Rientrocorpodeltesto">
    <w:name w:val="Body Text Indent"/>
    <w:basedOn w:val="Normale"/>
    <w:pPr>
      <w:tabs>
        <w:tab w:val="left" w:pos="7797"/>
        <w:tab w:val="left" w:pos="8505"/>
      </w:tabs>
      <w:ind w:left="4536"/>
      <w:jc w:val="center"/>
    </w:pPr>
    <w:rPr>
      <w:b/>
      <w:bCs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2A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2AF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52AFE"/>
    <w:rPr>
      <w:vertAlign w:val="superscript"/>
    </w:rPr>
  </w:style>
  <w:style w:type="paragraph" w:styleId="Testofumetto">
    <w:name w:val="Balloon Text"/>
    <w:basedOn w:val="Normale"/>
    <w:link w:val="TestofumettoCarattere"/>
    <w:rsid w:val="00E71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1A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cava (codice istruttoria _____) di ___________ denominata “ ___________ “ in Comune di _____________ ( __ )</vt:lpstr>
    </vt:vector>
  </TitlesOfParts>
  <Company>Giunta Regionale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cava (codice istruttoria _____) di ___________ denominata “ ___________ “ in Comune di _____________ ( __ )</dc:title>
  <dc:creator>Regione Veneto</dc:creator>
  <cp:lastModifiedBy>Walter Del Piero</cp:lastModifiedBy>
  <cp:revision>2</cp:revision>
  <cp:lastPrinted>2014-09-02T09:30:00Z</cp:lastPrinted>
  <dcterms:created xsi:type="dcterms:W3CDTF">2018-10-09T11:19:00Z</dcterms:created>
  <dcterms:modified xsi:type="dcterms:W3CDTF">2018-10-09T11:19:00Z</dcterms:modified>
</cp:coreProperties>
</file>