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7F" w:rsidRPr="009F3D74" w:rsidRDefault="002C257F" w:rsidP="00E71D4D">
      <w:pPr>
        <w:pStyle w:val="Titolo"/>
        <w:pBdr>
          <w:top w:val="single" w:sz="8" w:space="0" w:color="auto"/>
        </w:pBdr>
        <w:rPr>
          <w:rFonts w:ascii="Constantia" w:hAnsi="Constantia" w:cs="Times New Roman"/>
          <w:b w:val="0"/>
          <w:i/>
          <w:sz w:val="22"/>
          <w:szCs w:val="22"/>
        </w:rPr>
      </w:pPr>
    </w:p>
    <w:p w:rsidR="0042700E" w:rsidRPr="009F3D74" w:rsidRDefault="0042700E" w:rsidP="00E71D4D">
      <w:pPr>
        <w:pStyle w:val="Titolo"/>
        <w:pBdr>
          <w:top w:val="single" w:sz="8" w:space="0" w:color="auto"/>
        </w:pBdr>
        <w:rPr>
          <w:rFonts w:ascii="Constantia" w:hAnsi="Constantia" w:cs="Times New Roman"/>
          <w:b w:val="0"/>
          <w:i/>
          <w:sz w:val="22"/>
          <w:szCs w:val="22"/>
        </w:rPr>
      </w:pPr>
      <w:r w:rsidRPr="009F3D74">
        <w:rPr>
          <w:rFonts w:ascii="Constantia" w:hAnsi="Constantia" w:cs="Times New Roman"/>
          <w:b w:val="0"/>
          <w:i/>
          <w:sz w:val="22"/>
          <w:szCs w:val="22"/>
        </w:rPr>
        <w:t xml:space="preserve">Geotermia - R.D. n. 1443/1927;  </w:t>
      </w:r>
      <w:proofErr w:type="spellStart"/>
      <w:r w:rsidRPr="009F3D74">
        <w:rPr>
          <w:rFonts w:ascii="Constantia" w:hAnsi="Constantia" w:cs="Times New Roman"/>
          <w:b w:val="0"/>
          <w:i/>
          <w:sz w:val="22"/>
          <w:szCs w:val="22"/>
        </w:rPr>
        <w:t>D.Lgs.</w:t>
      </w:r>
      <w:proofErr w:type="spellEnd"/>
      <w:r w:rsidRPr="009F3D74">
        <w:rPr>
          <w:rFonts w:ascii="Constantia" w:hAnsi="Constantia" w:cs="Times New Roman"/>
          <w:b w:val="0"/>
          <w:i/>
          <w:sz w:val="22"/>
          <w:szCs w:val="22"/>
        </w:rPr>
        <w:t xml:space="preserve"> n. 22/2010; </w:t>
      </w:r>
      <w:proofErr w:type="spellStart"/>
      <w:r w:rsidRPr="009F3D74">
        <w:rPr>
          <w:rFonts w:ascii="Constantia" w:hAnsi="Constantia" w:cs="Times New Roman"/>
          <w:b w:val="0"/>
          <w:i/>
          <w:sz w:val="22"/>
          <w:szCs w:val="22"/>
        </w:rPr>
        <w:t>L.R.</w:t>
      </w:r>
      <w:proofErr w:type="spellEnd"/>
      <w:r w:rsidRPr="009F3D74">
        <w:rPr>
          <w:rFonts w:ascii="Constantia" w:hAnsi="Constantia" w:cs="Times New Roman"/>
          <w:b w:val="0"/>
          <w:i/>
          <w:sz w:val="22"/>
          <w:szCs w:val="22"/>
        </w:rPr>
        <w:t xml:space="preserve"> n. 40/1989; DGR n. 985/2013</w:t>
      </w:r>
    </w:p>
    <w:p w:rsidR="00E71D4D" w:rsidRPr="009F3D74" w:rsidRDefault="00E71D4D" w:rsidP="00E71D4D">
      <w:pPr>
        <w:pStyle w:val="Titolo"/>
        <w:pBdr>
          <w:top w:val="single" w:sz="8" w:space="0" w:color="auto"/>
        </w:pBdr>
        <w:rPr>
          <w:rFonts w:ascii="Constantia" w:hAnsi="Constantia" w:cs="Times New Roman"/>
          <w:b w:val="0"/>
          <w:sz w:val="22"/>
          <w:szCs w:val="22"/>
        </w:rPr>
      </w:pPr>
      <w:r w:rsidRPr="009F3D74">
        <w:rPr>
          <w:rFonts w:ascii="Constantia" w:hAnsi="Constantia" w:cs="Times New Roman"/>
          <w:b w:val="0"/>
          <w:sz w:val="22"/>
          <w:szCs w:val="22"/>
        </w:rPr>
        <w:t>Costituzione di deposito cauziona</w:t>
      </w:r>
      <w:r w:rsidR="00157817" w:rsidRPr="009F3D74">
        <w:rPr>
          <w:rFonts w:ascii="Constantia" w:hAnsi="Constantia" w:cs="Times New Roman"/>
          <w:b w:val="0"/>
          <w:sz w:val="22"/>
          <w:szCs w:val="22"/>
        </w:rPr>
        <w:t>l</w:t>
      </w:r>
      <w:r w:rsidR="007A03D0" w:rsidRPr="009F3D74">
        <w:rPr>
          <w:rFonts w:ascii="Constantia" w:hAnsi="Constantia" w:cs="Times New Roman"/>
          <w:b w:val="0"/>
          <w:sz w:val="22"/>
          <w:szCs w:val="22"/>
        </w:rPr>
        <w:t>e mediante fideiussione</w:t>
      </w:r>
    </w:p>
    <w:p w:rsidR="00E71D4D" w:rsidRPr="009F3D74" w:rsidRDefault="006A77B0" w:rsidP="00E71D4D">
      <w:pPr>
        <w:jc w:val="center"/>
        <w:rPr>
          <w:rFonts w:ascii="Constantia" w:hAnsi="Constantia" w:cs="Times New Roman"/>
          <w:bCs/>
          <w:iCs/>
          <w:sz w:val="22"/>
          <w:szCs w:val="22"/>
          <w:u w:val="single"/>
        </w:rPr>
      </w:pPr>
      <w:r w:rsidRPr="009F3D74">
        <w:rPr>
          <w:rFonts w:ascii="Constantia" w:hAnsi="Constantia" w:cs="Times New Roman"/>
          <w:bCs/>
          <w:iCs/>
          <w:sz w:val="22"/>
          <w:szCs w:val="22"/>
          <w:u w:val="single"/>
        </w:rPr>
        <w:t>DATI IDENTIFICATIVI</w:t>
      </w:r>
    </w:p>
    <w:p w:rsidR="0042700E" w:rsidRPr="009F3D74" w:rsidRDefault="0042700E" w:rsidP="00E71D4D">
      <w:pPr>
        <w:jc w:val="center"/>
        <w:rPr>
          <w:rFonts w:ascii="Constantia" w:hAnsi="Constantia" w:cs="Times New Roman"/>
          <w:bCs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87"/>
      </w:tblGrid>
      <w:tr w:rsidR="0042700E" w:rsidRPr="009F3D74" w:rsidTr="00836BB9">
        <w:trPr>
          <w:cantSplit/>
          <w:trHeight w:val="400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</w:tcBorders>
            <w:shd w:val="pct12" w:color="auto" w:fill="FFFFFF"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br w:type="page"/>
            </w: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A) Titolo minerario</w:t>
            </w:r>
          </w:p>
        </w:tc>
        <w:tc>
          <w:tcPr>
            <w:tcW w:w="708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</w:p>
        </w:tc>
      </w:tr>
      <w:tr w:rsidR="0042700E" w:rsidRPr="009F3D74" w:rsidTr="00836BB9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</w:tcBorders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tipo</w:t>
            </w:r>
          </w:p>
        </w:tc>
        <w:tc>
          <w:tcPr>
            <w:tcW w:w="70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Cs/>
                <w:sz w:val="22"/>
                <w:szCs w:val="22"/>
              </w:rPr>
              <w:t>Concessione</w:t>
            </w:r>
          </w:p>
        </w:tc>
      </w:tr>
      <w:tr w:rsidR="0042700E" w:rsidRPr="009F3D74" w:rsidTr="0042700E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</w:tcBorders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denominazione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</w:p>
        </w:tc>
      </w:tr>
      <w:tr w:rsidR="0042700E" w:rsidRPr="009F3D74" w:rsidTr="0042700E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Comune (Provincia)</w:t>
            </w:r>
          </w:p>
        </w:tc>
        <w:tc>
          <w:tcPr>
            <w:tcW w:w="708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</w:p>
        </w:tc>
      </w:tr>
    </w:tbl>
    <w:p w:rsidR="0042700E" w:rsidRPr="009F3D74" w:rsidRDefault="0042700E" w:rsidP="00E71D4D">
      <w:pPr>
        <w:jc w:val="center"/>
        <w:rPr>
          <w:rFonts w:ascii="Constantia" w:hAnsi="Constantia" w:cs="Times New Roman"/>
          <w:bCs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10"/>
        <w:gridCol w:w="2989"/>
        <w:gridCol w:w="4110"/>
      </w:tblGrid>
      <w:tr w:rsidR="0042700E" w:rsidRPr="009F3D74" w:rsidTr="0042700E">
        <w:trPr>
          <w:cantSplit/>
          <w:trHeight w:val="400"/>
        </w:trPr>
        <w:tc>
          <w:tcPr>
            <w:tcW w:w="9709" w:type="dxa"/>
            <w:gridSpan w:val="3"/>
            <w:shd w:val="pct10" w:color="auto" w:fill="FFFFFF"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B) Titolo minerario</w:t>
            </w:r>
          </w:p>
        </w:tc>
      </w:tr>
      <w:tr w:rsidR="0042700E" w:rsidRPr="009F3D74" w:rsidTr="0042700E">
        <w:trPr>
          <w:cantSplit/>
          <w:trHeight w:val="400"/>
        </w:trPr>
        <w:tc>
          <w:tcPr>
            <w:tcW w:w="2610" w:type="dxa"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tipo (*): </w:t>
            </w:r>
            <w:proofErr w:type="spellStart"/>
            <w:r w:rsidRPr="009F3D74">
              <w:rPr>
                <w:rFonts w:ascii="Constantia" w:hAnsi="Constantia" w:cs="Times New Roman"/>
                <w:sz w:val="22"/>
                <w:szCs w:val="22"/>
              </w:rPr>
              <w:t>D.P.G.R.</w:t>
            </w:r>
            <w:proofErr w:type="spellEnd"/>
          </w:p>
        </w:tc>
        <w:tc>
          <w:tcPr>
            <w:tcW w:w="2989" w:type="dxa"/>
            <w:vAlign w:val="center"/>
          </w:tcPr>
          <w:p w:rsidR="0042700E" w:rsidRPr="009F3D74" w:rsidRDefault="0042700E" w:rsidP="005A6504">
            <w:pPr>
              <w:ind w:left="225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n. </w:t>
            </w:r>
          </w:p>
        </w:tc>
        <w:tc>
          <w:tcPr>
            <w:tcW w:w="4110" w:type="dxa"/>
            <w:vAlign w:val="center"/>
          </w:tcPr>
          <w:p w:rsidR="0042700E" w:rsidRPr="009F3D74" w:rsidRDefault="0042700E" w:rsidP="005A6504">
            <w:pPr>
              <w:ind w:left="207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</w:tbl>
    <w:p w:rsidR="0038727C" w:rsidRPr="009F3D74" w:rsidRDefault="0038727C" w:rsidP="0038727C">
      <w:pPr>
        <w:rPr>
          <w:rFonts w:ascii="Constantia" w:hAnsi="Constantia" w:cs="Times New Roman"/>
          <w:i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10"/>
        <w:gridCol w:w="2989"/>
        <w:gridCol w:w="4114"/>
      </w:tblGrid>
      <w:tr w:rsidR="0038727C" w:rsidRPr="009F3D74" w:rsidTr="005A42FF">
        <w:trPr>
          <w:cantSplit/>
          <w:trHeight w:val="400"/>
        </w:trPr>
        <w:tc>
          <w:tcPr>
            <w:tcW w:w="9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8727C" w:rsidRPr="009F3D74" w:rsidRDefault="0038727C" w:rsidP="005A42FF">
            <w:pPr>
              <w:rPr>
                <w:rFonts w:ascii="Constantia" w:hAnsi="Constantia" w:cs="Times New Roman"/>
                <w:color w:val="000000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color w:val="000000"/>
                <w:sz w:val="22"/>
                <w:szCs w:val="22"/>
              </w:rPr>
              <w:t xml:space="preserve">C) </w:t>
            </w:r>
            <w:r w:rsidR="0042700E"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Provvedimento di intestazione del titolo minerario</w:t>
            </w:r>
          </w:p>
        </w:tc>
      </w:tr>
      <w:tr w:rsidR="0042700E" w:rsidRPr="009F3D74" w:rsidTr="0042700E">
        <w:trPr>
          <w:cantSplit/>
          <w:trHeight w:val="400"/>
        </w:trPr>
        <w:tc>
          <w:tcPr>
            <w:tcW w:w="2610" w:type="dxa"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tipo (*): </w:t>
            </w:r>
            <w:proofErr w:type="spellStart"/>
            <w:r w:rsidRPr="009F3D74">
              <w:rPr>
                <w:rFonts w:ascii="Constantia" w:hAnsi="Constantia" w:cs="Times New Roman"/>
                <w:sz w:val="22"/>
                <w:szCs w:val="22"/>
              </w:rPr>
              <w:t>D.P.G.R.</w:t>
            </w:r>
            <w:proofErr w:type="spellEnd"/>
          </w:p>
        </w:tc>
        <w:tc>
          <w:tcPr>
            <w:tcW w:w="2989" w:type="dxa"/>
            <w:vAlign w:val="center"/>
          </w:tcPr>
          <w:p w:rsidR="0042700E" w:rsidRPr="009F3D74" w:rsidRDefault="0042700E" w:rsidP="005A6504">
            <w:pPr>
              <w:ind w:left="225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n. </w:t>
            </w:r>
          </w:p>
        </w:tc>
        <w:tc>
          <w:tcPr>
            <w:tcW w:w="4114" w:type="dxa"/>
            <w:vAlign w:val="center"/>
          </w:tcPr>
          <w:p w:rsidR="0042700E" w:rsidRPr="009F3D74" w:rsidRDefault="0042700E" w:rsidP="005A6504">
            <w:pPr>
              <w:ind w:left="207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</w:tbl>
    <w:p w:rsidR="0038727C" w:rsidRPr="009F3D74" w:rsidRDefault="0038727C" w:rsidP="0038727C">
      <w:pPr>
        <w:rPr>
          <w:rFonts w:ascii="Constantia" w:hAnsi="Constantia" w:cs="Times New Roman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10"/>
        <w:gridCol w:w="2989"/>
        <w:gridCol w:w="4114"/>
      </w:tblGrid>
      <w:tr w:rsidR="0042700E" w:rsidRPr="009F3D74" w:rsidTr="0042700E">
        <w:trPr>
          <w:cantSplit/>
          <w:trHeight w:val="400"/>
        </w:trPr>
        <w:tc>
          <w:tcPr>
            <w:tcW w:w="9713" w:type="dxa"/>
            <w:gridSpan w:val="3"/>
            <w:shd w:val="pct10" w:color="auto" w:fill="FFFFFF"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D) Provvedimento che stabilisce il deposito cauzionale</w:t>
            </w:r>
          </w:p>
        </w:tc>
      </w:tr>
      <w:tr w:rsidR="0042700E" w:rsidRPr="009F3D74" w:rsidTr="0042700E">
        <w:trPr>
          <w:cantSplit/>
          <w:trHeight w:val="400"/>
        </w:trPr>
        <w:tc>
          <w:tcPr>
            <w:tcW w:w="2610" w:type="dxa"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tipo (*): </w:t>
            </w:r>
            <w:proofErr w:type="spellStart"/>
            <w:r w:rsidRPr="009F3D74">
              <w:rPr>
                <w:rFonts w:ascii="Constantia" w:hAnsi="Constantia" w:cs="Times New Roman"/>
                <w:sz w:val="22"/>
                <w:szCs w:val="22"/>
              </w:rPr>
              <w:t>D.P.G.R.</w:t>
            </w:r>
            <w:proofErr w:type="spellEnd"/>
          </w:p>
        </w:tc>
        <w:tc>
          <w:tcPr>
            <w:tcW w:w="2989" w:type="dxa"/>
            <w:vAlign w:val="center"/>
          </w:tcPr>
          <w:p w:rsidR="0042700E" w:rsidRPr="009F3D74" w:rsidRDefault="0042700E" w:rsidP="005A6504">
            <w:pPr>
              <w:ind w:left="225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n</w:t>
            </w:r>
            <w:r w:rsidR="005A6504">
              <w:rPr>
                <w:rFonts w:ascii="Constantia" w:hAnsi="Constantia" w:cs="Times New Roman"/>
                <w:sz w:val="22"/>
                <w:szCs w:val="22"/>
              </w:rPr>
              <w:t>.</w:t>
            </w:r>
          </w:p>
        </w:tc>
        <w:tc>
          <w:tcPr>
            <w:tcW w:w="4114" w:type="dxa"/>
            <w:vAlign w:val="center"/>
          </w:tcPr>
          <w:p w:rsidR="0042700E" w:rsidRPr="009F3D74" w:rsidRDefault="0042700E" w:rsidP="005A6504">
            <w:pPr>
              <w:ind w:left="207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  <w:tr w:rsidR="0042700E" w:rsidRPr="009F3D74" w:rsidTr="0042700E">
        <w:trPr>
          <w:cantSplit/>
          <w:trHeight w:val="400"/>
        </w:trPr>
        <w:tc>
          <w:tcPr>
            <w:tcW w:w="9713" w:type="dxa"/>
            <w:gridSpan w:val="3"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importo stabilito dal provvedimento [Euro]  </w:t>
            </w:r>
            <w:r w:rsidR="005A6504" w:rsidRPr="000D6A1B">
              <w:rPr>
                <w:rFonts w:ascii="Constantia" w:hAnsi="Constantia" w:cs="Times New Roman"/>
                <w:sz w:val="22"/>
                <w:szCs w:val="22"/>
                <w:u w:val="single"/>
              </w:rPr>
              <w:t>XXXX,XX</w:t>
            </w:r>
            <w:r w:rsidR="005A6504"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5A6504" w:rsidRPr="000D6A1B">
              <w:rPr>
                <w:rFonts w:ascii="Constantia" w:hAnsi="Constantia" w:cs="Times New Roman"/>
                <w:i/>
                <w:sz w:val="20"/>
                <w:szCs w:val="20"/>
              </w:rPr>
              <w:t>(XXXX/XX)</w:t>
            </w:r>
          </w:p>
        </w:tc>
      </w:tr>
    </w:tbl>
    <w:p w:rsidR="0042700E" w:rsidRPr="009F3D74" w:rsidRDefault="0042700E" w:rsidP="0038727C">
      <w:pPr>
        <w:rPr>
          <w:rFonts w:ascii="Constantia" w:hAnsi="Constantia" w:cs="Times New Roman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4681"/>
      </w:tblGrid>
      <w:tr w:rsidR="0042700E" w:rsidRPr="009F3D74" w:rsidTr="0042700E">
        <w:trPr>
          <w:cantSplit/>
          <w:trHeight w:val="400"/>
        </w:trPr>
        <w:tc>
          <w:tcPr>
            <w:tcW w:w="9713" w:type="dxa"/>
            <w:gridSpan w:val="2"/>
            <w:shd w:val="pct10" w:color="auto" w:fill="FFFFFF"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E) Importo del deposito cauzionale attuale</w:t>
            </w:r>
          </w:p>
        </w:tc>
      </w:tr>
      <w:tr w:rsidR="0042700E" w:rsidRPr="009F3D74" w:rsidTr="0042700E">
        <w:trPr>
          <w:cantSplit/>
          <w:trHeight w:val="400"/>
        </w:trPr>
        <w:tc>
          <w:tcPr>
            <w:tcW w:w="9713" w:type="dxa"/>
            <w:gridSpan w:val="2"/>
            <w:shd w:val="clear" w:color="auto" w:fill="FFFFFF"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importo garantito con il presente contratto [Euro]  </w:t>
            </w:r>
            <w:r w:rsidR="005A6504" w:rsidRPr="000D6A1B">
              <w:rPr>
                <w:rFonts w:ascii="Constantia" w:hAnsi="Constantia" w:cs="Times New Roman"/>
                <w:sz w:val="22"/>
                <w:szCs w:val="22"/>
                <w:u w:val="single"/>
              </w:rPr>
              <w:t>XXXX,XX</w:t>
            </w:r>
            <w:r w:rsidR="005A6504"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5A6504" w:rsidRPr="000D6A1B">
              <w:rPr>
                <w:rFonts w:ascii="Constantia" w:hAnsi="Constantia" w:cs="Times New Roman"/>
                <w:i/>
                <w:sz w:val="20"/>
                <w:szCs w:val="20"/>
              </w:rPr>
              <w:t>(XXXX/XX)</w:t>
            </w:r>
          </w:p>
        </w:tc>
      </w:tr>
      <w:tr w:rsidR="0042700E" w:rsidRPr="009F3D74" w:rsidTr="0042700E">
        <w:trPr>
          <w:cantSplit/>
          <w:trHeight w:val="400"/>
        </w:trPr>
        <w:tc>
          <w:tcPr>
            <w:tcW w:w="5032" w:type="dxa"/>
            <w:shd w:val="clear" w:color="auto" w:fill="FFFFFF"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Inizio decorrenza garanzia</w:t>
            </w:r>
          </w:p>
        </w:tc>
        <w:tc>
          <w:tcPr>
            <w:tcW w:w="4681" w:type="dxa"/>
            <w:shd w:val="clear" w:color="auto" w:fill="FFFFFF"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Scadenza garanzia</w:t>
            </w:r>
          </w:p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i/>
                <w:sz w:val="22"/>
                <w:szCs w:val="22"/>
              </w:rPr>
              <w:t>(</w:t>
            </w:r>
            <w:r w:rsidRPr="00AA6D0A">
              <w:rPr>
                <w:rFonts w:ascii="Constantia" w:hAnsi="Constantia" w:cs="Times New Roman"/>
                <w:i/>
                <w:sz w:val="20"/>
                <w:szCs w:val="20"/>
              </w:rPr>
              <w:t>cinque anni dalla data di emissione – vedi punto H)</w:t>
            </w:r>
          </w:p>
        </w:tc>
      </w:tr>
    </w:tbl>
    <w:p w:rsidR="0042700E" w:rsidRPr="009F3D74" w:rsidRDefault="0042700E" w:rsidP="0038727C">
      <w:pPr>
        <w:rPr>
          <w:rFonts w:ascii="Constantia" w:hAnsi="Constantia" w:cs="Times New Roman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843"/>
        <w:gridCol w:w="4321"/>
      </w:tblGrid>
      <w:tr w:rsidR="0042700E" w:rsidRPr="009F3D74" w:rsidTr="0042700E">
        <w:trPr>
          <w:cantSplit/>
          <w:trHeight w:val="400"/>
        </w:trPr>
        <w:tc>
          <w:tcPr>
            <w:tcW w:w="3614" w:type="dxa"/>
            <w:gridSpan w:val="2"/>
            <w:shd w:val="pct10" w:color="auto" w:fill="FFFFFF"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i/>
                <w:i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F) Contraente/Ditta Obbligata</w:t>
            </w:r>
          </w:p>
        </w:tc>
        <w:tc>
          <w:tcPr>
            <w:tcW w:w="6164" w:type="dxa"/>
            <w:gridSpan w:val="2"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i/>
                <w:iCs/>
                <w:sz w:val="22"/>
                <w:szCs w:val="22"/>
              </w:rPr>
            </w:pPr>
          </w:p>
        </w:tc>
      </w:tr>
      <w:tr w:rsidR="0042700E" w:rsidRPr="009F3D74" w:rsidTr="0042700E">
        <w:trPr>
          <w:cantSplit/>
          <w:trHeight w:val="400"/>
        </w:trPr>
        <w:tc>
          <w:tcPr>
            <w:tcW w:w="3614" w:type="dxa"/>
            <w:gridSpan w:val="2"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denominazione/ragione sociale </w:t>
            </w:r>
          </w:p>
        </w:tc>
        <w:tc>
          <w:tcPr>
            <w:tcW w:w="6164" w:type="dxa"/>
            <w:gridSpan w:val="2"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iCs/>
                <w:sz w:val="22"/>
                <w:szCs w:val="22"/>
              </w:rPr>
            </w:pPr>
          </w:p>
        </w:tc>
      </w:tr>
      <w:tr w:rsidR="0042700E" w:rsidRPr="009F3D74" w:rsidTr="0042700E">
        <w:trPr>
          <w:cantSplit/>
          <w:trHeight w:val="400"/>
        </w:trPr>
        <w:tc>
          <w:tcPr>
            <w:tcW w:w="921" w:type="dxa"/>
            <w:vMerge w:val="restart"/>
            <w:vAlign w:val="center"/>
          </w:tcPr>
          <w:p w:rsidR="0042700E" w:rsidRPr="009F3D74" w:rsidRDefault="0042700E" w:rsidP="0042700E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sede</w:t>
            </w:r>
          </w:p>
          <w:p w:rsidR="0042700E" w:rsidRPr="009F3D74" w:rsidRDefault="0042700E" w:rsidP="0042700E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legale</w:t>
            </w:r>
          </w:p>
        </w:tc>
        <w:tc>
          <w:tcPr>
            <w:tcW w:w="8857" w:type="dxa"/>
            <w:gridSpan w:val="3"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</w:p>
        </w:tc>
      </w:tr>
      <w:tr w:rsidR="0042700E" w:rsidRPr="009F3D74" w:rsidTr="0042700E">
        <w:trPr>
          <w:cantSplit/>
          <w:trHeight w:val="400"/>
        </w:trPr>
        <w:tc>
          <w:tcPr>
            <w:tcW w:w="921" w:type="dxa"/>
            <w:vMerge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</w:p>
        </w:tc>
        <w:tc>
          <w:tcPr>
            <w:tcW w:w="8857" w:type="dxa"/>
            <w:gridSpan w:val="3"/>
            <w:vAlign w:val="center"/>
          </w:tcPr>
          <w:p w:rsidR="0042700E" w:rsidRPr="009F3D74" w:rsidRDefault="0042700E" w:rsidP="005A6504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C.A.P.   </w:t>
            </w:r>
            <w:r w:rsidR="005A6504">
              <w:rPr>
                <w:rFonts w:ascii="Constantia" w:hAnsi="Constantia" w:cs="Times New Roman"/>
                <w:sz w:val="22"/>
                <w:szCs w:val="22"/>
              </w:rPr>
              <w:t xml:space="preserve">                </w:t>
            </w: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Città  </w:t>
            </w:r>
            <w:r w:rsidR="005A6504">
              <w:rPr>
                <w:rFonts w:ascii="Constantia" w:hAnsi="Constantia" w:cs="Times New Roman"/>
                <w:sz w:val="22"/>
                <w:szCs w:val="22"/>
              </w:rPr>
              <w:t xml:space="preserve">                                                      </w:t>
            </w: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     Prov. </w:t>
            </w:r>
          </w:p>
        </w:tc>
      </w:tr>
      <w:tr w:rsidR="0042700E" w:rsidRPr="009F3D74" w:rsidTr="0042700E">
        <w:trPr>
          <w:trHeight w:val="400"/>
        </w:trPr>
        <w:tc>
          <w:tcPr>
            <w:tcW w:w="5457" w:type="dxa"/>
            <w:gridSpan w:val="3"/>
            <w:vAlign w:val="center"/>
          </w:tcPr>
          <w:p w:rsidR="0042700E" w:rsidRPr="009F3D74" w:rsidRDefault="0042700E" w:rsidP="005A6504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PEC: </w:t>
            </w:r>
          </w:p>
        </w:tc>
        <w:tc>
          <w:tcPr>
            <w:tcW w:w="4321" w:type="dxa"/>
            <w:vAlign w:val="center"/>
          </w:tcPr>
          <w:p w:rsidR="0042700E" w:rsidRPr="009F3D74" w:rsidRDefault="0042700E" w:rsidP="0042700E">
            <w:pPr>
              <w:rPr>
                <w:rFonts w:ascii="Constantia" w:hAnsi="Constantia" w:cs="Times New Roman"/>
                <w:sz w:val="22"/>
                <w:szCs w:val="22"/>
              </w:rPr>
            </w:pPr>
          </w:p>
        </w:tc>
      </w:tr>
      <w:tr w:rsidR="0042700E" w:rsidRPr="009F3D74" w:rsidTr="0042700E">
        <w:trPr>
          <w:trHeight w:val="400"/>
        </w:trPr>
        <w:tc>
          <w:tcPr>
            <w:tcW w:w="5457" w:type="dxa"/>
            <w:gridSpan w:val="3"/>
            <w:vAlign w:val="center"/>
          </w:tcPr>
          <w:p w:rsidR="0042700E" w:rsidRPr="009F3D74" w:rsidRDefault="0042700E" w:rsidP="005A6504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codice fiscale: </w:t>
            </w:r>
          </w:p>
        </w:tc>
        <w:tc>
          <w:tcPr>
            <w:tcW w:w="4321" w:type="dxa"/>
            <w:vAlign w:val="center"/>
          </w:tcPr>
          <w:p w:rsidR="0042700E" w:rsidRPr="009F3D74" w:rsidRDefault="0042700E" w:rsidP="005A6504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partita IVA: </w:t>
            </w:r>
          </w:p>
        </w:tc>
      </w:tr>
    </w:tbl>
    <w:p w:rsidR="0042700E" w:rsidRPr="009F3D74" w:rsidRDefault="0042700E" w:rsidP="0042700E">
      <w:pPr>
        <w:rPr>
          <w:rFonts w:ascii="Constantia" w:hAnsi="Constantia" w:cs="Times New Roman"/>
          <w:sz w:val="22"/>
          <w:szCs w:val="22"/>
        </w:rPr>
      </w:pPr>
    </w:p>
    <w:p w:rsidR="0042700E" w:rsidRPr="009F3D74" w:rsidRDefault="0042700E" w:rsidP="0042700E">
      <w:pPr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 xml:space="preserve">(*) </w:t>
      </w:r>
      <w:proofErr w:type="spellStart"/>
      <w:r w:rsidRPr="009F3D74">
        <w:rPr>
          <w:rFonts w:ascii="Constantia" w:hAnsi="Constantia" w:cs="Times New Roman"/>
          <w:sz w:val="22"/>
          <w:szCs w:val="22"/>
        </w:rPr>
        <w:t>D.P.G.R.</w:t>
      </w:r>
      <w:proofErr w:type="spellEnd"/>
      <w:r w:rsidRPr="009F3D74">
        <w:rPr>
          <w:rFonts w:ascii="Constantia" w:hAnsi="Constantia" w:cs="Times New Roman"/>
          <w:sz w:val="22"/>
          <w:szCs w:val="22"/>
        </w:rPr>
        <w:tab/>
        <w:t>Decreto del Presidente della Giunta Regionale</w:t>
      </w:r>
    </w:p>
    <w:p w:rsidR="0042700E" w:rsidRDefault="0042700E" w:rsidP="0042700E">
      <w:pPr>
        <w:rPr>
          <w:rFonts w:ascii="Constantia" w:hAnsi="Constantia" w:cs="Times New Roman"/>
          <w:sz w:val="22"/>
          <w:szCs w:val="22"/>
        </w:rPr>
      </w:pPr>
    </w:p>
    <w:p w:rsidR="00BD1B45" w:rsidRPr="009F3D74" w:rsidRDefault="00BD1B45" w:rsidP="0042700E">
      <w:pPr>
        <w:rPr>
          <w:rFonts w:ascii="Constantia" w:hAnsi="Constantia" w:cs="Times New Roman"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5245"/>
      </w:tblGrid>
      <w:tr w:rsidR="00F500A7" w:rsidRPr="009F3D74" w:rsidTr="000065B9">
        <w:trPr>
          <w:cantSplit/>
          <w:trHeight w:val="40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500A7" w:rsidRPr="009F3D74" w:rsidRDefault="00F500A7">
            <w:pPr>
              <w:rPr>
                <w:rFonts w:ascii="Constantia" w:hAnsi="Constantia" w:cs="Times New Roman"/>
                <w:i/>
                <w:i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lastRenderedPageBreak/>
              <w:br w:type="page"/>
            </w: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G) Ente Garantito/ Regione del Veneto</w:t>
            </w:r>
          </w:p>
        </w:tc>
      </w:tr>
      <w:tr w:rsidR="00664283" w:rsidRPr="009F3D74" w:rsidTr="000065B9">
        <w:trPr>
          <w:cantSplit/>
          <w:trHeight w:val="40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83" w:rsidRPr="009F3D74" w:rsidRDefault="000D326C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d</w:t>
            </w:r>
            <w:r w:rsidR="00664283" w:rsidRPr="009F3D74">
              <w:rPr>
                <w:rFonts w:ascii="Constantia" w:hAnsi="Constantia" w:cs="Times New Roman"/>
                <w:sz w:val="22"/>
                <w:szCs w:val="22"/>
              </w:rPr>
              <w:t xml:space="preserve">enominazione - sede: </w:t>
            </w:r>
            <w:r w:rsidR="00664283"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Regione del Veneto, Giunta Regionale - 30100 Venezia</w:t>
            </w:r>
          </w:p>
        </w:tc>
      </w:tr>
      <w:tr w:rsidR="00664283" w:rsidRPr="009F3D74" w:rsidTr="000065B9">
        <w:trPr>
          <w:trHeight w:val="4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83" w:rsidRPr="009F3D74" w:rsidRDefault="00664283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codice fiscale: </w:t>
            </w: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80007580279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83" w:rsidRPr="009F3D74" w:rsidRDefault="00664283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partita IVA: </w:t>
            </w: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02392630279</w:t>
            </w:r>
          </w:p>
        </w:tc>
      </w:tr>
    </w:tbl>
    <w:p w:rsidR="0042700E" w:rsidRPr="009F3D74" w:rsidRDefault="0042700E" w:rsidP="008B6036">
      <w:pPr>
        <w:rPr>
          <w:rFonts w:ascii="Constantia" w:hAnsi="Constantia" w:cs="Times New Roman"/>
          <w:color w:val="000000"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426"/>
        <w:gridCol w:w="1275"/>
        <w:gridCol w:w="1560"/>
        <w:gridCol w:w="141"/>
        <w:gridCol w:w="567"/>
        <w:gridCol w:w="2076"/>
        <w:gridCol w:w="618"/>
        <w:gridCol w:w="1984"/>
      </w:tblGrid>
      <w:tr w:rsidR="00836BB9" w:rsidRPr="009F3D74" w:rsidTr="00836BB9">
        <w:trPr>
          <w:trHeight w:val="397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36BB9" w:rsidRPr="009F3D74" w:rsidRDefault="00836BB9" w:rsidP="00836BB9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H) Ente Garante – Intermediario Finanziario</w:t>
            </w:r>
          </w:p>
        </w:tc>
      </w:tr>
      <w:tr w:rsidR="00836BB9" w:rsidRPr="009F3D74" w:rsidTr="006E2D40">
        <w:trPr>
          <w:trHeight w:val="397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BB9" w:rsidRPr="009F3D74" w:rsidRDefault="00836BB9" w:rsidP="00836BB9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Denominazione/ragione sociale:</w:t>
            </w:r>
          </w:p>
        </w:tc>
      </w:tr>
      <w:tr w:rsidR="003142ED" w:rsidRPr="009F3D74" w:rsidTr="000065B9">
        <w:trPr>
          <w:trHeight w:val="39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80" w:rsidRPr="009F3D74" w:rsidRDefault="00C51C80" w:rsidP="009C11E2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Autorizzazione</w:t>
            </w:r>
          </w:p>
          <w:p w:rsidR="004D110E" w:rsidRPr="009F3D74" w:rsidRDefault="004D110E" w:rsidP="009C11E2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Ministeriale</w:t>
            </w:r>
            <w:r w:rsidR="00A05874" w:rsidRPr="009F3D74">
              <w:rPr>
                <w:rFonts w:ascii="Constantia" w:hAnsi="Constantia" w:cs="Times New Roman"/>
                <w:sz w:val="22"/>
                <w:szCs w:val="22"/>
              </w:rPr>
              <w:t xml:space="preserve"> (*</w:t>
            </w:r>
            <w:r w:rsidR="008B6036" w:rsidRPr="009F3D74">
              <w:rPr>
                <w:rFonts w:ascii="Constantia" w:hAnsi="Constantia" w:cs="Times New Roman"/>
                <w:sz w:val="22"/>
                <w:szCs w:val="22"/>
              </w:rPr>
              <w:t>*</w:t>
            </w:r>
            <w:r w:rsidR="00A05874" w:rsidRPr="009F3D74">
              <w:rPr>
                <w:rFonts w:ascii="Constantia" w:hAnsi="Constantia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80" w:rsidRPr="009F3D74" w:rsidRDefault="004D110E" w:rsidP="009C11E2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Iscrizione Elenco generale</w:t>
            </w:r>
          </w:p>
          <w:p w:rsidR="004D110E" w:rsidRPr="009F3D74" w:rsidRDefault="004D110E" w:rsidP="009C11E2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 Banca d’Italia (Art. 106</w:t>
            </w:r>
            <w:r w:rsidR="002B6210" w:rsidRPr="009F3D74">
              <w:rPr>
                <w:rFonts w:ascii="Constantia" w:hAnsi="Constantia" w:cs="Times New Roman"/>
                <w:sz w:val="22"/>
                <w:szCs w:val="22"/>
              </w:rPr>
              <w:t xml:space="preserve"> TUB</w:t>
            </w:r>
            <w:r w:rsidRPr="009F3D74">
              <w:rPr>
                <w:rFonts w:ascii="Constantia" w:hAnsi="Constantia" w:cs="Times New Roman"/>
                <w:sz w:val="22"/>
                <w:szCs w:val="22"/>
              </w:rPr>
              <w:t>)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80" w:rsidRPr="009F3D74" w:rsidRDefault="004D110E" w:rsidP="009F7E51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Iscrizione Elenco Speciale</w:t>
            </w:r>
          </w:p>
          <w:p w:rsidR="004D110E" w:rsidRPr="009F3D74" w:rsidRDefault="004D110E" w:rsidP="009F7E51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 Banca d’Italia (Art. 107</w:t>
            </w:r>
            <w:r w:rsidR="002B6210" w:rsidRPr="009F3D74">
              <w:rPr>
                <w:rFonts w:ascii="Constantia" w:hAnsi="Constantia" w:cs="Times New Roman"/>
                <w:sz w:val="22"/>
                <w:szCs w:val="22"/>
              </w:rPr>
              <w:t xml:space="preserve"> TUB</w:t>
            </w:r>
            <w:r w:rsidRPr="009F3D74">
              <w:rPr>
                <w:rFonts w:ascii="Constantia" w:hAnsi="Constantia" w:cs="Times New Roman"/>
                <w:sz w:val="22"/>
                <w:szCs w:val="22"/>
              </w:rPr>
              <w:t>)</w:t>
            </w:r>
          </w:p>
        </w:tc>
        <w:tc>
          <w:tcPr>
            <w:tcW w:w="2602" w:type="dxa"/>
            <w:gridSpan w:val="2"/>
            <w:vAlign w:val="center"/>
          </w:tcPr>
          <w:p w:rsidR="004D110E" w:rsidRPr="009F3D74" w:rsidRDefault="00BC7D36" w:rsidP="009F7E51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Società di Revisione </w:t>
            </w:r>
            <w:r w:rsidRPr="009F3D74">
              <w:rPr>
                <w:rFonts w:ascii="Constantia" w:hAnsi="Constantia" w:cs="Times New Roman"/>
                <w:sz w:val="22"/>
                <w:szCs w:val="22"/>
              </w:rPr>
              <w:t>i</w:t>
            </w:r>
            <w:r w:rsidRPr="009F3D74">
              <w:rPr>
                <w:rFonts w:ascii="Constantia" w:hAnsi="Constantia" w:cs="Times New Roman"/>
                <w:sz w:val="22"/>
                <w:szCs w:val="22"/>
              </w:rPr>
              <w:t>scritta all’</w:t>
            </w:r>
            <w:r w:rsidR="003142ED" w:rsidRPr="009F3D74">
              <w:rPr>
                <w:rFonts w:ascii="Constantia" w:hAnsi="Constantia" w:cs="Times New Roman"/>
                <w:sz w:val="22"/>
                <w:szCs w:val="22"/>
              </w:rPr>
              <w:t>A</w:t>
            </w:r>
            <w:r w:rsidRPr="009F3D74">
              <w:rPr>
                <w:rFonts w:ascii="Constantia" w:hAnsi="Constantia" w:cs="Times New Roman"/>
                <w:sz w:val="22"/>
                <w:szCs w:val="22"/>
              </w:rPr>
              <w:t xml:space="preserve">lbo </w:t>
            </w:r>
          </w:p>
          <w:p w:rsidR="00BC7D36" w:rsidRPr="009F3D74" w:rsidRDefault="00BC7D36" w:rsidP="009F7E51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(ex art. 161 d.l. 24/02/1998, n. 58)</w:t>
            </w:r>
          </w:p>
        </w:tc>
      </w:tr>
      <w:tr w:rsidR="003142ED" w:rsidRPr="009F3D74" w:rsidTr="000065B9">
        <w:trPr>
          <w:trHeight w:val="39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0E" w:rsidRPr="009F3D74" w:rsidRDefault="004D110E" w:rsidP="009C11E2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</w:p>
          <w:p w:rsidR="003A5F69" w:rsidRPr="009F3D74" w:rsidRDefault="003A5F69" w:rsidP="009C11E2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0E" w:rsidRPr="009F3D74" w:rsidRDefault="004D110E" w:rsidP="009C11E2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0E" w:rsidRPr="009F3D74" w:rsidRDefault="004D110E" w:rsidP="009F7E51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</w:p>
        </w:tc>
        <w:tc>
          <w:tcPr>
            <w:tcW w:w="2602" w:type="dxa"/>
            <w:gridSpan w:val="2"/>
          </w:tcPr>
          <w:p w:rsidR="004D110E" w:rsidRPr="009F3D74" w:rsidRDefault="004D110E" w:rsidP="009F7E51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</w:p>
        </w:tc>
      </w:tr>
      <w:tr w:rsidR="004D110E" w:rsidRPr="009F3D74" w:rsidTr="000065B9">
        <w:trPr>
          <w:cantSplit/>
          <w:trHeight w:val="3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0E" w:rsidRPr="009F3D74" w:rsidRDefault="004D110E" w:rsidP="009C11E2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sede</w:t>
            </w:r>
          </w:p>
          <w:p w:rsidR="004D110E" w:rsidRPr="009F3D74" w:rsidRDefault="004D110E" w:rsidP="009C11E2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legale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0E" w:rsidRPr="009F3D74" w:rsidRDefault="004D110E" w:rsidP="009C11E2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via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0E" w:rsidRPr="009F3D74" w:rsidRDefault="004D110E" w:rsidP="009C11E2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n.</w:t>
            </w:r>
          </w:p>
        </w:tc>
      </w:tr>
      <w:tr w:rsidR="004D110E" w:rsidRPr="009F3D74" w:rsidTr="000065B9">
        <w:trPr>
          <w:cantSplit/>
          <w:trHeight w:val="39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0E" w:rsidRPr="009F3D74" w:rsidRDefault="004D110E" w:rsidP="009C11E2">
            <w:pPr>
              <w:rPr>
                <w:rFonts w:ascii="Constantia" w:hAnsi="Constantia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0E" w:rsidRPr="009F3D74" w:rsidRDefault="004D110E" w:rsidP="009C11E2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C.A.P.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0E" w:rsidRPr="009F3D74" w:rsidRDefault="004D110E" w:rsidP="009C11E2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Comune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0E" w:rsidRPr="009F3D74" w:rsidRDefault="004D110E" w:rsidP="009C11E2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Prov.</w:t>
            </w:r>
          </w:p>
        </w:tc>
      </w:tr>
      <w:tr w:rsidR="004D110E" w:rsidRPr="009F3D74" w:rsidTr="00DE1241">
        <w:trPr>
          <w:trHeight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0E" w:rsidRPr="009F3D74" w:rsidRDefault="004D110E" w:rsidP="009C11E2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codice fiscale: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0E" w:rsidRPr="009F3D74" w:rsidRDefault="004D110E" w:rsidP="009C11E2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partita IVA:</w:t>
            </w:r>
          </w:p>
        </w:tc>
      </w:tr>
      <w:tr w:rsidR="004D110E" w:rsidRPr="009F3D74" w:rsidTr="000065B9">
        <w:tblPrEx>
          <w:tblBorders>
            <w:insideV w:val="single" w:sz="8" w:space="0" w:color="auto"/>
          </w:tblBorders>
        </w:tblPrEx>
        <w:trPr>
          <w:cantSplit/>
          <w:trHeight w:val="39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10E" w:rsidRPr="009F3D74" w:rsidRDefault="004D110E" w:rsidP="003D6728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sz w:val="22"/>
                <w:szCs w:val="22"/>
              </w:rPr>
              <w:t>Agenzia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10E" w:rsidRPr="009F3D74" w:rsidRDefault="004D110E" w:rsidP="009C11E2">
            <w:pPr>
              <w:jc w:val="center"/>
              <w:rPr>
                <w:rFonts w:ascii="Constantia" w:hAnsi="Constantia" w:cs="Times New Roman"/>
                <w:sz w:val="22"/>
                <w:szCs w:val="22"/>
              </w:rPr>
            </w:pPr>
          </w:p>
        </w:tc>
      </w:tr>
      <w:tr w:rsidR="004D110E" w:rsidRPr="009F3D74" w:rsidTr="000065B9">
        <w:tblPrEx>
          <w:tblBorders>
            <w:insideV w:val="single" w:sz="8" w:space="0" w:color="auto"/>
          </w:tblBorders>
        </w:tblPrEx>
        <w:trPr>
          <w:trHeight w:val="39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10E" w:rsidRPr="009F3D74" w:rsidRDefault="004D110E" w:rsidP="003D6728">
            <w:pPr>
              <w:jc w:val="center"/>
              <w:rPr>
                <w:rFonts w:ascii="Constantia" w:hAnsi="Constantia" w:cs="Times New Roman"/>
                <w:color w:val="000000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color w:val="000000"/>
                <w:sz w:val="22"/>
                <w:szCs w:val="22"/>
              </w:rPr>
              <w:t>FIDEIUSSIONE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10E" w:rsidRPr="009F3D74" w:rsidRDefault="004D110E">
            <w:pPr>
              <w:rPr>
                <w:rFonts w:ascii="Constantia" w:hAnsi="Constantia" w:cs="Times New Roman"/>
                <w:color w:val="000000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color w:val="000000"/>
                <w:sz w:val="22"/>
                <w:szCs w:val="22"/>
              </w:rPr>
              <w:t>Numero: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10E" w:rsidRPr="009F3D74" w:rsidRDefault="004D110E">
            <w:pPr>
              <w:rPr>
                <w:rFonts w:ascii="Constantia" w:hAnsi="Constantia" w:cs="Times New Roman"/>
                <w:color w:val="000000"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color w:val="000000"/>
                <w:sz w:val="22"/>
                <w:szCs w:val="22"/>
              </w:rPr>
              <w:t>data di emissione:</w:t>
            </w:r>
          </w:p>
        </w:tc>
      </w:tr>
    </w:tbl>
    <w:p w:rsidR="005457D9" w:rsidRPr="00412AE1" w:rsidRDefault="00F7278B" w:rsidP="000065B9">
      <w:pPr>
        <w:pStyle w:val="Intestazione"/>
        <w:jc w:val="both"/>
        <w:rPr>
          <w:rFonts w:ascii="Constantia" w:hAnsi="Constantia" w:cs="Times New Roman"/>
          <w:sz w:val="20"/>
          <w:szCs w:val="20"/>
        </w:rPr>
      </w:pPr>
      <w:r w:rsidRPr="00412AE1">
        <w:rPr>
          <w:rFonts w:ascii="Constantia" w:hAnsi="Constantia" w:cs="Times New Roman"/>
          <w:sz w:val="20"/>
          <w:szCs w:val="20"/>
        </w:rPr>
        <w:t>(</w:t>
      </w:r>
      <w:r w:rsidR="008B6036" w:rsidRPr="00412AE1">
        <w:rPr>
          <w:rFonts w:ascii="Constantia" w:hAnsi="Constantia" w:cs="Times New Roman"/>
          <w:sz w:val="20"/>
          <w:szCs w:val="20"/>
        </w:rPr>
        <w:t>*</w:t>
      </w:r>
      <w:r w:rsidRPr="00412AE1">
        <w:rPr>
          <w:rFonts w:ascii="Constantia" w:hAnsi="Constantia" w:cs="Times New Roman"/>
          <w:sz w:val="20"/>
          <w:szCs w:val="20"/>
        </w:rPr>
        <w:t>*) Allegata copia autorizzazione.</w:t>
      </w:r>
    </w:p>
    <w:p w:rsidR="00A12A67" w:rsidRPr="00412AE1" w:rsidRDefault="00A12A67" w:rsidP="005457D9">
      <w:pPr>
        <w:jc w:val="center"/>
        <w:rPr>
          <w:rFonts w:ascii="Constantia" w:hAnsi="Constantia" w:cs="Times New Roman"/>
          <w:sz w:val="16"/>
          <w:szCs w:val="16"/>
          <w:u w:val="single"/>
        </w:rPr>
      </w:pPr>
    </w:p>
    <w:p w:rsidR="005457D9" w:rsidRPr="00412AE1" w:rsidRDefault="005457D9" w:rsidP="005457D9">
      <w:pPr>
        <w:jc w:val="center"/>
        <w:rPr>
          <w:rFonts w:ascii="Constantia" w:hAnsi="Constantia" w:cs="Times New Roman"/>
          <w:sz w:val="20"/>
          <w:szCs w:val="20"/>
          <w:u w:val="single"/>
        </w:rPr>
      </w:pPr>
      <w:r w:rsidRPr="00412AE1">
        <w:rPr>
          <w:rFonts w:ascii="Constantia" w:hAnsi="Constantia" w:cs="Times New Roman"/>
          <w:sz w:val="20"/>
          <w:szCs w:val="20"/>
          <w:u w:val="single"/>
        </w:rPr>
        <w:t>AUTOCERTIFICAZIONE</w:t>
      </w:r>
    </w:p>
    <w:p w:rsidR="00D94AC2" w:rsidRPr="00412AE1" w:rsidRDefault="00A42E1F" w:rsidP="005457D9">
      <w:pPr>
        <w:jc w:val="center"/>
        <w:rPr>
          <w:rFonts w:ascii="Constantia" w:hAnsi="Constantia" w:cs="Times New Roman"/>
          <w:i/>
          <w:sz w:val="20"/>
          <w:szCs w:val="20"/>
        </w:rPr>
      </w:pPr>
      <w:r w:rsidRPr="00412AE1">
        <w:rPr>
          <w:rFonts w:ascii="Constantia" w:hAnsi="Constantia" w:cs="Times New Roman"/>
          <w:i/>
          <w:sz w:val="20"/>
          <w:szCs w:val="20"/>
        </w:rPr>
        <w:t xml:space="preserve">(art. 46 - </w:t>
      </w:r>
      <w:r w:rsidR="009D5374" w:rsidRPr="00412AE1">
        <w:rPr>
          <w:rFonts w:ascii="Constantia" w:hAnsi="Constantia" w:cs="Times New Roman"/>
          <w:i/>
          <w:sz w:val="20"/>
          <w:szCs w:val="20"/>
        </w:rPr>
        <w:t xml:space="preserve">D.P.R. n. 445 del </w:t>
      </w:r>
      <w:r w:rsidRPr="00412AE1">
        <w:rPr>
          <w:rFonts w:ascii="Constantia" w:hAnsi="Constantia" w:cs="Times New Roman"/>
          <w:i/>
          <w:sz w:val="20"/>
          <w:szCs w:val="20"/>
        </w:rPr>
        <w:t>28 dicembre 2000</w:t>
      </w:r>
      <w:r w:rsidR="009D5374" w:rsidRPr="00412AE1">
        <w:rPr>
          <w:rFonts w:ascii="Constantia" w:hAnsi="Constantia" w:cs="Times New Roman"/>
          <w:i/>
          <w:sz w:val="20"/>
          <w:szCs w:val="20"/>
        </w:rPr>
        <w:t>)</w:t>
      </w:r>
    </w:p>
    <w:p w:rsidR="009D5374" w:rsidRPr="00412AE1" w:rsidRDefault="009D5374" w:rsidP="005457D9">
      <w:pPr>
        <w:jc w:val="center"/>
        <w:rPr>
          <w:rFonts w:ascii="Constantia" w:hAnsi="Constantia" w:cs="Times New Roman"/>
          <w:sz w:val="16"/>
          <w:szCs w:val="16"/>
        </w:rPr>
      </w:pPr>
    </w:p>
    <w:p w:rsidR="001448AA" w:rsidRPr="00412AE1" w:rsidRDefault="00157817" w:rsidP="00D94AC2">
      <w:pPr>
        <w:pStyle w:val="Intestazione"/>
        <w:jc w:val="both"/>
        <w:rPr>
          <w:rFonts w:ascii="Constantia" w:hAnsi="Constantia" w:cs="Times New Roman"/>
          <w:sz w:val="20"/>
          <w:szCs w:val="20"/>
        </w:rPr>
      </w:pPr>
      <w:r w:rsidRPr="00412AE1">
        <w:rPr>
          <w:rFonts w:ascii="Constantia" w:hAnsi="Constantia" w:cs="Times New Roman"/>
          <w:sz w:val="20"/>
          <w:szCs w:val="20"/>
        </w:rPr>
        <w:t>L</w:t>
      </w:r>
      <w:r w:rsidR="006162C7" w:rsidRPr="00412AE1">
        <w:rPr>
          <w:rFonts w:ascii="Constantia" w:hAnsi="Constantia" w:cs="Times New Roman"/>
          <w:sz w:val="20"/>
          <w:szCs w:val="20"/>
        </w:rPr>
        <w:t>a presente fideiussione</w:t>
      </w:r>
      <w:r w:rsidR="001448AA" w:rsidRPr="00412AE1">
        <w:rPr>
          <w:rFonts w:ascii="Constantia" w:hAnsi="Constantia" w:cs="Times New Roman"/>
          <w:sz w:val="20"/>
          <w:szCs w:val="20"/>
        </w:rPr>
        <w:t xml:space="preserve"> è costituita da</w:t>
      </w:r>
      <w:r w:rsidR="00673AF5" w:rsidRPr="00412AE1">
        <w:rPr>
          <w:rFonts w:ascii="Constantia" w:hAnsi="Constantia" w:cs="Times New Roman"/>
          <w:sz w:val="20"/>
          <w:szCs w:val="20"/>
        </w:rPr>
        <w:t>i seguenti modelli</w:t>
      </w:r>
      <w:r w:rsidR="001448AA" w:rsidRPr="00412AE1">
        <w:rPr>
          <w:rFonts w:ascii="Constantia" w:hAnsi="Constantia" w:cs="Times New Roman"/>
          <w:sz w:val="20"/>
          <w:szCs w:val="20"/>
        </w:rPr>
        <w:t>:</w:t>
      </w:r>
    </w:p>
    <w:p w:rsidR="007877D1" w:rsidRPr="00412AE1" w:rsidRDefault="006A77B0" w:rsidP="001448AA">
      <w:pPr>
        <w:pStyle w:val="Intestazione"/>
        <w:numPr>
          <w:ilvl w:val="0"/>
          <w:numId w:val="4"/>
        </w:numPr>
        <w:jc w:val="both"/>
        <w:rPr>
          <w:rFonts w:ascii="Constantia" w:hAnsi="Constantia" w:cs="Times New Roman"/>
          <w:b/>
          <w:i/>
          <w:sz w:val="20"/>
          <w:szCs w:val="20"/>
        </w:rPr>
      </w:pPr>
      <w:r w:rsidRPr="00412AE1">
        <w:rPr>
          <w:rFonts w:ascii="Constantia" w:hAnsi="Constantia" w:cs="Times New Roman"/>
          <w:sz w:val="20"/>
          <w:szCs w:val="20"/>
        </w:rPr>
        <w:t>Dati Identificativi</w:t>
      </w:r>
      <w:r w:rsidR="00F55F98" w:rsidRPr="00412AE1">
        <w:rPr>
          <w:rFonts w:ascii="Constantia" w:hAnsi="Constantia" w:cs="Times New Roman"/>
          <w:sz w:val="20"/>
          <w:szCs w:val="20"/>
        </w:rPr>
        <w:t>;</w:t>
      </w:r>
    </w:p>
    <w:p w:rsidR="001448AA" w:rsidRPr="00412AE1" w:rsidRDefault="006A77B0" w:rsidP="001448AA">
      <w:pPr>
        <w:pStyle w:val="Intestazione"/>
        <w:numPr>
          <w:ilvl w:val="0"/>
          <w:numId w:val="4"/>
        </w:numPr>
        <w:jc w:val="both"/>
        <w:rPr>
          <w:rFonts w:ascii="Constantia" w:hAnsi="Constantia" w:cs="Times New Roman"/>
          <w:b/>
          <w:i/>
          <w:sz w:val="20"/>
          <w:szCs w:val="20"/>
        </w:rPr>
      </w:pPr>
      <w:r w:rsidRPr="00412AE1">
        <w:rPr>
          <w:rFonts w:ascii="Constantia" w:hAnsi="Constantia" w:cs="Times New Roman"/>
          <w:sz w:val="20"/>
          <w:szCs w:val="20"/>
        </w:rPr>
        <w:t>Contratto.</w:t>
      </w:r>
    </w:p>
    <w:p w:rsidR="000C3883" w:rsidRPr="00412AE1" w:rsidRDefault="000C3883" w:rsidP="000C3883">
      <w:pPr>
        <w:autoSpaceDE w:val="0"/>
        <w:autoSpaceDN w:val="0"/>
        <w:adjustRightInd w:val="0"/>
        <w:jc w:val="both"/>
        <w:rPr>
          <w:rFonts w:ascii="Constantia" w:hAnsi="Constantia" w:cs="Courier New"/>
          <w:sz w:val="20"/>
          <w:szCs w:val="20"/>
        </w:rPr>
      </w:pPr>
      <w:r w:rsidRPr="00412AE1">
        <w:rPr>
          <w:rFonts w:ascii="Constantia" w:hAnsi="Constantia" w:cs="Times New Roman"/>
          <w:sz w:val="20"/>
          <w:szCs w:val="20"/>
        </w:rPr>
        <w:t>Consapevoli delle conseguenze civili e penali derivanti da dichiarazioni mendaci ai sensi dell’art. 46 del D.P.R. n. 445 del 28 dicembre 2000, i sottoscritti legali rappresentanti del Contraente/Ditta Obbligata e dell’Ente G</w:t>
      </w:r>
      <w:r w:rsidRPr="00412AE1">
        <w:rPr>
          <w:rFonts w:ascii="Constantia" w:hAnsi="Constantia" w:cs="Times New Roman"/>
          <w:sz w:val="20"/>
          <w:szCs w:val="20"/>
        </w:rPr>
        <w:t>a</w:t>
      </w:r>
      <w:r w:rsidRPr="00412AE1">
        <w:rPr>
          <w:rFonts w:ascii="Constantia" w:hAnsi="Constantia" w:cs="Times New Roman"/>
          <w:sz w:val="20"/>
          <w:szCs w:val="20"/>
        </w:rPr>
        <w:t>rante/</w:t>
      </w:r>
      <w:r w:rsidR="00FD779C" w:rsidRPr="00FD779C">
        <w:rPr>
          <w:rFonts w:ascii="Constantia" w:hAnsi="Constantia" w:cs="Times New Roman"/>
          <w:sz w:val="20"/>
          <w:szCs w:val="20"/>
        </w:rPr>
        <w:t xml:space="preserve">Intermediario Finanziario </w:t>
      </w:r>
      <w:r w:rsidRPr="00412AE1">
        <w:rPr>
          <w:rFonts w:ascii="Constantia" w:hAnsi="Constantia" w:cs="Times New Roman"/>
          <w:sz w:val="20"/>
          <w:szCs w:val="20"/>
        </w:rPr>
        <w:t xml:space="preserve">dichiarano, </w:t>
      </w:r>
      <w:r w:rsidRPr="00412AE1">
        <w:rPr>
          <w:rFonts w:ascii="Constantia" w:hAnsi="Constantia" w:cs="Courier New"/>
          <w:sz w:val="20"/>
          <w:szCs w:val="20"/>
        </w:rPr>
        <w:t>ciascuno sotto propria personale responsabilità, che i dati forniti nella scheda identificativa, rispondono al vero.</w:t>
      </w:r>
    </w:p>
    <w:p w:rsidR="00FD55E0" w:rsidRPr="00412AE1" w:rsidRDefault="00FD55E0" w:rsidP="00FD55E0">
      <w:pPr>
        <w:jc w:val="right"/>
        <w:rPr>
          <w:rFonts w:ascii="Constantia" w:hAnsi="Constantia" w:cs="Times New Roman"/>
          <w:sz w:val="20"/>
          <w:szCs w:val="20"/>
        </w:rPr>
      </w:pPr>
      <w:r w:rsidRPr="00412AE1">
        <w:rPr>
          <w:rFonts w:ascii="Constantia" w:hAnsi="Constantia" w:cs="Times New Roman"/>
          <w:sz w:val="20"/>
          <w:szCs w:val="20"/>
        </w:rPr>
        <w:t>data _____________________________</w:t>
      </w:r>
    </w:p>
    <w:p w:rsidR="00FD55E0" w:rsidRPr="00412AE1" w:rsidRDefault="00FD55E0" w:rsidP="00FD55E0">
      <w:pPr>
        <w:rPr>
          <w:rFonts w:ascii="Constantia" w:hAnsi="Constantia" w:cs="Times New Roman"/>
          <w:sz w:val="16"/>
          <w:szCs w:val="16"/>
        </w:rPr>
      </w:pPr>
    </w:p>
    <w:tbl>
      <w:tblPr>
        <w:tblW w:w="7580" w:type="dxa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90"/>
        <w:gridCol w:w="3790"/>
      </w:tblGrid>
      <w:tr w:rsidR="00CA0499" w:rsidRPr="00412AE1" w:rsidTr="00412AE1">
        <w:trPr>
          <w:trHeight w:val="1784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99" w:rsidRPr="00412AE1" w:rsidRDefault="00CA0499" w:rsidP="002806A3">
            <w:pPr>
              <w:jc w:val="center"/>
              <w:rPr>
                <w:rFonts w:ascii="Constantia" w:hAnsi="Constantia" w:cs="Times New Roman"/>
                <w:b/>
                <w:bCs/>
                <w:sz w:val="20"/>
                <w:szCs w:val="20"/>
              </w:rPr>
            </w:pPr>
            <w:r w:rsidRPr="00412AE1">
              <w:rPr>
                <w:rFonts w:ascii="Constantia" w:hAnsi="Constantia" w:cs="Times New Roman"/>
                <w:b/>
                <w:bCs/>
                <w:sz w:val="20"/>
                <w:szCs w:val="20"/>
              </w:rPr>
              <w:t>Il Contraente - Ditta Obbligata</w:t>
            </w:r>
          </w:p>
          <w:p w:rsidR="00981FEC" w:rsidRPr="00412AE1" w:rsidRDefault="00981FEC" w:rsidP="002806A3">
            <w:pPr>
              <w:jc w:val="center"/>
              <w:rPr>
                <w:rFonts w:ascii="Constantia" w:hAnsi="Constantia" w:cs="Times New Roman"/>
                <w:b/>
                <w:bCs/>
                <w:sz w:val="16"/>
                <w:szCs w:val="16"/>
              </w:rPr>
            </w:pPr>
          </w:p>
          <w:p w:rsidR="00CA0499" w:rsidRPr="00412AE1" w:rsidRDefault="00CA0499" w:rsidP="002806A3">
            <w:pPr>
              <w:jc w:val="center"/>
              <w:rPr>
                <w:rFonts w:ascii="Constantia" w:hAnsi="Constantia" w:cs="Times New Roman"/>
                <w:b/>
                <w:bCs/>
                <w:sz w:val="20"/>
                <w:szCs w:val="20"/>
              </w:rPr>
            </w:pPr>
            <w:r w:rsidRPr="00412AE1">
              <w:rPr>
                <w:rFonts w:ascii="Constantia" w:hAnsi="Constantia" w:cs="Times New Roman"/>
                <w:b/>
                <w:bCs/>
                <w:sz w:val="20"/>
                <w:szCs w:val="20"/>
              </w:rPr>
              <w:t>Il Legale Rappresentante</w:t>
            </w:r>
          </w:p>
          <w:p w:rsidR="00981FEC" w:rsidRPr="00412AE1" w:rsidRDefault="00981FEC" w:rsidP="002806A3">
            <w:pPr>
              <w:jc w:val="center"/>
              <w:rPr>
                <w:rFonts w:ascii="Constantia" w:hAnsi="Constantia" w:cs="Times New Roman"/>
                <w:b/>
                <w:bCs/>
                <w:sz w:val="20"/>
                <w:szCs w:val="20"/>
              </w:rPr>
            </w:pPr>
            <w:r w:rsidRPr="00412AE1">
              <w:rPr>
                <w:rFonts w:ascii="Constantia" w:hAnsi="Constantia" w:cs="Times New Roman"/>
                <w:b/>
                <w:bCs/>
                <w:sz w:val="20"/>
                <w:szCs w:val="20"/>
              </w:rPr>
              <w:t>Nome e Cognome</w:t>
            </w:r>
          </w:p>
          <w:p w:rsidR="00CA0499" w:rsidRPr="00412AE1" w:rsidRDefault="00CA0499" w:rsidP="002806A3">
            <w:pPr>
              <w:jc w:val="center"/>
              <w:rPr>
                <w:rFonts w:ascii="Constantia" w:hAnsi="Constantia" w:cs="Times New Roman"/>
                <w:b/>
                <w:bCs/>
                <w:sz w:val="16"/>
                <w:szCs w:val="16"/>
              </w:rPr>
            </w:pPr>
          </w:p>
          <w:p w:rsidR="00981FEC" w:rsidRPr="00412AE1" w:rsidRDefault="00981FEC" w:rsidP="002806A3">
            <w:pPr>
              <w:jc w:val="center"/>
              <w:rPr>
                <w:rFonts w:ascii="Constantia" w:hAnsi="Constantia" w:cs="Times New Roman"/>
                <w:b/>
                <w:bCs/>
                <w:sz w:val="20"/>
                <w:szCs w:val="20"/>
              </w:rPr>
            </w:pPr>
            <w:r w:rsidRPr="00412AE1">
              <w:rPr>
                <w:rFonts w:ascii="Constantia" w:hAnsi="Constantia" w:cs="Times New Roman"/>
                <w:b/>
                <w:bCs/>
                <w:sz w:val="20"/>
                <w:szCs w:val="20"/>
              </w:rPr>
              <w:t>Timbro e Firma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99" w:rsidRPr="00412AE1" w:rsidRDefault="00CA0499" w:rsidP="002806A3">
            <w:pPr>
              <w:jc w:val="center"/>
              <w:rPr>
                <w:rFonts w:ascii="Constantia" w:hAnsi="Constantia" w:cs="Times New Roman"/>
                <w:b/>
                <w:bCs/>
                <w:sz w:val="20"/>
                <w:szCs w:val="20"/>
              </w:rPr>
            </w:pPr>
            <w:r w:rsidRPr="00412AE1">
              <w:rPr>
                <w:rFonts w:ascii="Constantia" w:hAnsi="Constantia" w:cs="Times New Roman"/>
                <w:b/>
                <w:bCs/>
                <w:sz w:val="20"/>
                <w:szCs w:val="20"/>
              </w:rPr>
              <w:t>L'Ente Garante</w:t>
            </w:r>
          </w:p>
          <w:p w:rsidR="00CA0499" w:rsidRPr="00412AE1" w:rsidRDefault="000079FA" w:rsidP="002806A3">
            <w:pPr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  <w:r w:rsidRPr="00412AE1">
              <w:rPr>
                <w:rFonts w:ascii="Constantia" w:hAnsi="Constantia" w:cs="Times New Roman"/>
                <w:b/>
                <w:sz w:val="20"/>
                <w:szCs w:val="20"/>
              </w:rPr>
              <w:t>Intermediario Finanziario</w:t>
            </w:r>
          </w:p>
          <w:p w:rsidR="00981FEC" w:rsidRPr="00412AE1" w:rsidRDefault="00981FEC" w:rsidP="002806A3">
            <w:pPr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</w:p>
          <w:p w:rsidR="00981FEC" w:rsidRPr="00412AE1" w:rsidRDefault="00981FEC" w:rsidP="002806A3">
            <w:pPr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  <w:r w:rsidRPr="00412AE1">
              <w:rPr>
                <w:rFonts w:ascii="Constantia" w:hAnsi="Constantia" w:cs="Times New Roman"/>
                <w:b/>
                <w:sz w:val="20"/>
                <w:szCs w:val="20"/>
              </w:rPr>
              <w:t>Il Legale Rappresentante</w:t>
            </w:r>
          </w:p>
          <w:p w:rsidR="00981FEC" w:rsidRPr="00412AE1" w:rsidRDefault="00981FEC" w:rsidP="002806A3">
            <w:pPr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  <w:r w:rsidRPr="00412AE1">
              <w:rPr>
                <w:rFonts w:ascii="Constantia" w:hAnsi="Constantia" w:cs="Times New Roman"/>
                <w:b/>
                <w:sz w:val="20"/>
                <w:szCs w:val="20"/>
              </w:rPr>
              <w:t>Nome e Cognome</w:t>
            </w:r>
          </w:p>
          <w:p w:rsidR="00981FEC" w:rsidRPr="00412AE1" w:rsidRDefault="00981FEC" w:rsidP="002806A3">
            <w:pPr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  <w:r w:rsidRPr="00412AE1">
              <w:rPr>
                <w:rFonts w:ascii="Constantia" w:hAnsi="Constantia" w:cs="Times New Roman"/>
                <w:b/>
                <w:sz w:val="20"/>
                <w:szCs w:val="20"/>
              </w:rPr>
              <w:t>Titolo a rappresentare l’Ente</w:t>
            </w:r>
          </w:p>
          <w:p w:rsidR="00981FEC" w:rsidRPr="00412AE1" w:rsidRDefault="00981FEC" w:rsidP="002806A3">
            <w:pPr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</w:p>
          <w:p w:rsidR="00CA0499" w:rsidRPr="00412AE1" w:rsidRDefault="00981FEC" w:rsidP="002806A3">
            <w:pPr>
              <w:jc w:val="center"/>
              <w:rPr>
                <w:rFonts w:ascii="Constantia" w:hAnsi="Constantia" w:cs="Times New Roman"/>
                <w:b/>
                <w:bCs/>
                <w:sz w:val="20"/>
                <w:szCs w:val="20"/>
              </w:rPr>
            </w:pPr>
            <w:r w:rsidRPr="00412AE1">
              <w:rPr>
                <w:rFonts w:ascii="Constantia" w:hAnsi="Constantia" w:cs="Times New Roman"/>
                <w:b/>
                <w:bCs/>
                <w:sz w:val="20"/>
                <w:szCs w:val="20"/>
              </w:rPr>
              <w:t>Timbro e Firma</w:t>
            </w:r>
          </w:p>
        </w:tc>
      </w:tr>
      <w:tr w:rsidR="00FD55E0" w:rsidRPr="009F3D74" w:rsidTr="00412AE1">
        <w:trPr>
          <w:trHeight w:val="1267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0" w:rsidRPr="009F3D74" w:rsidRDefault="00FD55E0" w:rsidP="006A1B34">
            <w:pPr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0" w:rsidRPr="009F3D74" w:rsidRDefault="00FD55E0" w:rsidP="006A1B34">
            <w:pPr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</w:p>
        </w:tc>
      </w:tr>
    </w:tbl>
    <w:p w:rsidR="00FD55E0" w:rsidRPr="009F3D74" w:rsidRDefault="00FD55E0" w:rsidP="00FD55E0">
      <w:pPr>
        <w:rPr>
          <w:rFonts w:ascii="Constantia" w:hAnsi="Constantia"/>
          <w:sz w:val="22"/>
          <w:szCs w:val="22"/>
        </w:rPr>
        <w:sectPr w:rsidR="00FD55E0" w:rsidRPr="009F3D74" w:rsidSect="00836BB9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06" w:h="16838"/>
          <w:pgMar w:top="2515" w:right="1134" w:bottom="1701" w:left="1134" w:header="720" w:footer="1271" w:gutter="0"/>
          <w:cols w:space="710"/>
        </w:sectPr>
      </w:pPr>
    </w:p>
    <w:p w:rsidR="0042700E" w:rsidRPr="009F3D74" w:rsidRDefault="0042700E" w:rsidP="00F55E00">
      <w:pPr>
        <w:pStyle w:val="Titolo"/>
        <w:pBdr>
          <w:top w:val="single" w:sz="8" w:space="0" w:color="auto"/>
        </w:pBdr>
        <w:rPr>
          <w:rFonts w:ascii="Constantia" w:hAnsi="Constantia" w:cs="Times New Roman"/>
          <w:b w:val="0"/>
          <w:i/>
          <w:sz w:val="22"/>
          <w:szCs w:val="22"/>
        </w:rPr>
      </w:pPr>
      <w:r w:rsidRPr="009F3D74">
        <w:rPr>
          <w:rFonts w:ascii="Constantia" w:hAnsi="Constantia" w:cs="Times New Roman"/>
          <w:b w:val="0"/>
          <w:i/>
          <w:sz w:val="22"/>
          <w:szCs w:val="22"/>
        </w:rPr>
        <w:lastRenderedPageBreak/>
        <w:t xml:space="preserve">Geotermia - R.D. n. 1443/1927;  </w:t>
      </w:r>
      <w:proofErr w:type="spellStart"/>
      <w:r w:rsidRPr="009F3D74">
        <w:rPr>
          <w:rFonts w:ascii="Constantia" w:hAnsi="Constantia" w:cs="Times New Roman"/>
          <w:b w:val="0"/>
          <w:i/>
          <w:sz w:val="22"/>
          <w:szCs w:val="22"/>
        </w:rPr>
        <w:t>D.Lgs.</w:t>
      </w:r>
      <w:proofErr w:type="spellEnd"/>
      <w:r w:rsidRPr="009F3D74">
        <w:rPr>
          <w:rFonts w:ascii="Constantia" w:hAnsi="Constantia" w:cs="Times New Roman"/>
          <w:b w:val="0"/>
          <w:i/>
          <w:sz w:val="22"/>
          <w:szCs w:val="22"/>
        </w:rPr>
        <w:t xml:space="preserve"> n. 22/2010; </w:t>
      </w:r>
      <w:proofErr w:type="spellStart"/>
      <w:r w:rsidRPr="009F3D74">
        <w:rPr>
          <w:rFonts w:ascii="Constantia" w:hAnsi="Constantia" w:cs="Times New Roman"/>
          <w:b w:val="0"/>
          <w:i/>
          <w:sz w:val="22"/>
          <w:szCs w:val="22"/>
        </w:rPr>
        <w:t>L.R.</w:t>
      </w:r>
      <w:proofErr w:type="spellEnd"/>
      <w:r w:rsidRPr="009F3D74">
        <w:rPr>
          <w:rFonts w:ascii="Constantia" w:hAnsi="Constantia" w:cs="Times New Roman"/>
          <w:b w:val="0"/>
          <w:i/>
          <w:sz w:val="22"/>
          <w:szCs w:val="22"/>
        </w:rPr>
        <w:t xml:space="preserve"> n. 40/1989; DGR n. 985/2013</w:t>
      </w:r>
    </w:p>
    <w:p w:rsidR="00F55E00" w:rsidRPr="009F3D74" w:rsidRDefault="00F55E00" w:rsidP="00F55E00">
      <w:pPr>
        <w:pStyle w:val="Titolo"/>
        <w:pBdr>
          <w:top w:val="single" w:sz="8" w:space="0" w:color="auto"/>
        </w:pBdr>
        <w:rPr>
          <w:rFonts w:ascii="Constantia" w:hAnsi="Constantia" w:cs="Times New Roman"/>
          <w:b w:val="0"/>
          <w:sz w:val="22"/>
          <w:szCs w:val="22"/>
        </w:rPr>
      </w:pPr>
      <w:r w:rsidRPr="009F3D74">
        <w:rPr>
          <w:rFonts w:ascii="Constantia" w:hAnsi="Constantia" w:cs="Times New Roman"/>
          <w:b w:val="0"/>
          <w:sz w:val="22"/>
          <w:szCs w:val="22"/>
        </w:rPr>
        <w:t>Costituzione di deposito cauzional</w:t>
      </w:r>
      <w:r w:rsidR="006B5575" w:rsidRPr="009F3D74">
        <w:rPr>
          <w:rFonts w:ascii="Constantia" w:hAnsi="Constantia" w:cs="Times New Roman"/>
          <w:b w:val="0"/>
          <w:sz w:val="22"/>
          <w:szCs w:val="22"/>
        </w:rPr>
        <w:t>e mediante fideiussione</w:t>
      </w:r>
    </w:p>
    <w:p w:rsidR="00F55E00" w:rsidRPr="009F3D74" w:rsidRDefault="00F55E00" w:rsidP="00F55E00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F55E00" w:rsidRPr="009F3D74" w:rsidRDefault="00C436C8" w:rsidP="00F55E00">
      <w:pPr>
        <w:jc w:val="center"/>
        <w:rPr>
          <w:rFonts w:ascii="Constantia" w:hAnsi="Constantia" w:cs="Times New Roman"/>
          <w:bCs/>
          <w:iCs/>
          <w:sz w:val="22"/>
          <w:szCs w:val="22"/>
          <w:u w:val="single"/>
        </w:rPr>
      </w:pPr>
      <w:r w:rsidRPr="009F3D74">
        <w:rPr>
          <w:rFonts w:ascii="Constantia" w:hAnsi="Constantia" w:cs="Times New Roman"/>
          <w:bCs/>
          <w:iCs/>
          <w:sz w:val="22"/>
          <w:szCs w:val="22"/>
          <w:u w:val="single"/>
        </w:rPr>
        <w:t>CONTRATTO</w:t>
      </w:r>
    </w:p>
    <w:p w:rsidR="00F55E00" w:rsidRPr="009F3D74" w:rsidRDefault="00F55E00" w:rsidP="00F55E00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F55E00" w:rsidRPr="009F3D74" w:rsidRDefault="00F55E00" w:rsidP="00F55E00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F55E00" w:rsidRPr="009F3D74" w:rsidRDefault="006B5575" w:rsidP="00F55E00">
      <w:pPr>
        <w:spacing w:line="440" w:lineRule="exact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b/>
          <w:sz w:val="22"/>
          <w:szCs w:val="22"/>
        </w:rPr>
        <w:t>Fideiussione</w:t>
      </w:r>
      <w:r w:rsidR="00F55E00" w:rsidRPr="009F3D74">
        <w:rPr>
          <w:rFonts w:ascii="Constantia" w:hAnsi="Constantia" w:cs="Times New Roman"/>
          <w:b/>
          <w:sz w:val="22"/>
          <w:szCs w:val="22"/>
        </w:rPr>
        <w:t xml:space="preserve"> n.</w:t>
      </w:r>
      <w:r w:rsidR="00F55E00" w:rsidRPr="009F3D74">
        <w:rPr>
          <w:rFonts w:ascii="Constantia" w:hAnsi="Constantia" w:cs="Times New Roman"/>
          <w:sz w:val="22"/>
          <w:szCs w:val="22"/>
        </w:rPr>
        <w:t xml:space="preserve"> ____________________</w:t>
      </w:r>
    </w:p>
    <w:p w:rsidR="00F55E00" w:rsidRPr="009F3D74" w:rsidRDefault="00F55E00" w:rsidP="00F55E00">
      <w:pPr>
        <w:spacing w:line="440" w:lineRule="exact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b/>
          <w:sz w:val="22"/>
          <w:szCs w:val="22"/>
        </w:rPr>
        <w:t>Ente Garante/</w:t>
      </w:r>
      <w:r w:rsidR="006B5575" w:rsidRPr="009F3D74">
        <w:rPr>
          <w:rFonts w:ascii="Constantia" w:hAnsi="Constantia" w:cs="Times New Roman"/>
          <w:b/>
          <w:sz w:val="22"/>
          <w:szCs w:val="22"/>
        </w:rPr>
        <w:t>Intermediario Finanziario</w:t>
      </w:r>
      <w:r w:rsidRPr="009F3D74">
        <w:rPr>
          <w:rFonts w:ascii="Constantia" w:hAnsi="Constantia" w:cs="Times New Roman"/>
          <w:b/>
          <w:sz w:val="22"/>
          <w:szCs w:val="22"/>
        </w:rPr>
        <w:t>:</w:t>
      </w:r>
      <w:r w:rsidRPr="009F3D74">
        <w:rPr>
          <w:rFonts w:ascii="Constantia" w:hAnsi="Constantia" w:cs="Times New Roman"/>
          <w:sz w:val="22"/>
          <w:szCs w:val="22"/>
        </w:rPr>
        <w:t xml:space="preserve"> ___________</w:t>
      </w:r>
      <w:r w:rsidR="00283409" w:rsidRPr="009F3D74">
        <w:rPr>
          <w:rFonts w:ascii="Constantia" w:hAnsi="Constantia" w:cs="Times New Roman"/>
          <w:sz w:val="22"/>
          <w:szCs w:val="22"/>
        </w:rPr>
        <w:t>______</w:t>
      </w:r>
      <w:r w:rsidRPr="009F3D74">
        <w:rPr>
          <w:rFonts w:ascii="Constantia" w:hAnsi="Constantia" w:cs="Times New Roman"/>
          <w:sz w:val="22"/>
          <w:szCs w:val="22"/>
        </w:rPr>
        <w:t>_______________________________</w:t>
      </w:r>
    </w:p>
    <w:p w:rsidR="00F55E00" w:rsidRPr="009F3D74" w:rsidRDefault="00F55E00" w:rsidP="00F55E00">
      <w:pPr>
        <w:spacing w:line="440" w:lineRule="exact"/>
        <w:jc w:val="both"/>
        <w:rPr>
          <w:rFonts w:ascii="Constantia" w:hAnsi="Constantia" w:cs="Times New Roman"/>
          <w:b/>
          <w:bCs/>
          <w:i/>
          <w:iCs/>
          <w:sz w:val="22"/>
          <w:szCs w:val="22"/>
        </w:rPr>
      </w:pPr>
      <w:r w:rsidRPr="009F3D74">
        <w:rPr>
          <w:rFonts w:ascii="Constantia" w:hAnsi="Constantia" w:cs="Times New Roman"/>
          <w:b/>
          <w:sz w:val="22"/>
          <w:szCs w:val="22"/>
        </w:rPr>
        <w:t>Contraente/Ditta Obbligata:</w:t>
      </w:r>
      <w:r w:rsidRPr="009F3D74">
        <w:rPr>
          <w:rFonts w:ascii="Constantia" w:hAnsi="Constantia" w:cs="Times New Roman"/>
          <w:sz w:val="22"/>
          <w:szCs w:val="22"/>
        </w:rPr>
        <w:t xml:space="preserve"> _______________________________________________________</w:t>
      </w:r>
    </w:p>
    <w:p w:rsidR="00F55E00" w:rsidRPr="009F3D74" w:rsidRDefault="00F55E00" w:rsidP="00F55E00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C436C8" w:rsidRPr="009F3D74" w:rsidRDefault="00C436C8" w:rsidP="00F55E00">
      <w:pPr>
        <w:jc w:val="center"/>
        <w:outlineLvl w:val="0"/>
        <w:rPr>
          <w:rFonts w:ascii="Constantia" w:hAnsi="Constantia" w:cs="Times New Roman"/>
          <w:bCs/>
          <w:iCs/>
          <w:sz w:val="22"/>
          <w:szCs w:val="22"/>
        </w:rPr>
      </w:pPr>
    </w:p>
    <w:p w:rsidR="00C436C8" w:rsidRPr="009F3D74" w:rsidRDefault="00C436C8" w:rsidP="00F55E00">
      <w:pPr>
        <w:jc w:val="center"/>
        <w:outlineLvl w:val="0"/>
        <w:rPr>
          <w:rFonts w:ascii="Constantia" w:hAnsi="Constantia" w:cs="Times New Roman"/>
          <w:bCs/>
          <w:iCs/>
          <w:sz w:val="22"/>
          <w:szCs w:val="22"/>
        </w:rPr>
      </w:pPr>
    </w:p>
    <w:p w:rsidR="00F55E00" w:rsidRPr="009F3D74" w:rsidRDefault="00F55E00" w:rsidP="00F55E00">
      <w:pPr>
        <w:jc w:val="center"/>
        <w:outlineLvl w:val="0"/>
        <w:rPr>
          <w:rFonts w:ascii="Constantia" w:hAnsi="Constantia" w:cs="Times New Roman"/>
          <w:bCs/>
          <w:iCs/>
          <w:sz w:val="22"/>
          <w:szCs w:val="22"/>
        </w:rPr>
      </w:pPr>
      <w:r w:rsidRPr="009F3D74">
        <w:rPr>
          <w:rFonts w:ascii="Constantia" w:hAnsi="Constantia" w:cs="Times New Roman"/>
          <w:bCs/>
          <w:iCs/>
          <w:sz w:val="22"/>
          <w:szCs w:val="22"/>
        </w:rPr>
        <w:t>PREMESSO CHE</w:t>
      </w:r>
    </w:p>
    <w:p w:rsidR="00C436C8" w:rsidRPr="009F3D74" w:rsidRDefault="00C436C8" w:rsidP="00F55E00">
      <w:pPr>
        <w:jc w:val="center"/>
        <w:outlineLvl w:val="0"/>
        <w:rPr>
          <w:rFonts w:ascii="Constantia" w:hAnsi="Constantia" w:cs="Times New Roman"/>
          <w:bCs/>
          <w:iCs/>
          <w:sz w:val="22"/>
          <w:szCs w:val="22"/>
        </w:rPr>
      </w:pPr>
    </w:p>
    <w:p w:rsidR="00F55E00" w:rsidRPr="009F3D74" w:rsidRDefault="00F55E00" w:rsidP="00F55E00">
      <w:pPr>
        <w:jc w:val="center"/>
        <w:outlineLvl w:val="0"/>
        <w:rPr>
          <w:rFonts w:ascii="Constantia" w:hAnsi="Constantia" w:cs="Times New Roman"/>
          <w:b/>
          <w:bCs/>
          <w:iCs/>
          <w:sz w:val="22"/>
          <w:szCs w:val="22"/>
        </w:rPr>
      </w:pPr>
    </w:p>
    <w:p w:rsidR="0042700E" w:rsidRPr="009F3D74" w:rsidRDefault="0042700E" w:rsidP="0042700E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La Regione del Veneto, ha rilasciato, a norma del D.lgs. 22/2010, il titolo minerario identificato nel prospetto A), adottando il provvedimento indicato nel prospetto B);</w:t>
      </w:r>
    </w:p>
    <w:p w:rsidR="0042700E" w:rsidRPr="009F3D74" w:rsidRDefault="0042700E" w:rsidP="0042700E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il titolo minerario identificato nel prospetto B) è intestato a favore del Contraente/Ditta Obbl</w:t>
      </w:r>
      <w:r w:rsidRPr="009F3D74">
        <w:rPr>
          <w:rFonts w:ascii="Constantia" w:hAnsi="Constantia" w:cs="Times New Roman"/>
          <w:sz w:val="22"/>
          <w:szCs w:val="22"/>
        </w:rPr>
        <w:t>i</w:t>
      </w:r>
      <w:r w:rsidRPr="009F3D74">
        <w:rPr>
          <w:rFonts w:ascii="Constantia" w:hAnsi="Constantia" w:cs="Times New Roman"/>
          <w:sz w:val="22"/>
          <w:szCs w:val="22"/>
        </w:rPr>
        <w:t>gata per effetto del provvedimento indicato nel prospetto C);</w:t>
      </w:r>
    </w:p>
    <w:p w:rsidR="0042700E" w:rsidRPr="009F3D74" w:rsidRDefault="0042700E" w:rsidP="0042700E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 xml:space="preserve">ai sensi del D.lgs. 22/2010 e della </w:t>
      </w:r>
      <w:proofErr w:type="spellStart"/>
      <w:r w:rsidRPr="009F3D74">
        <w:rPr>
          <w:rFonts w:ascii="Constantia" w:hAnsi="Constantia" w:cs="Times New Roman"/>
          <w:sz w:val="22"/>
          <w:szCs w:val="22"/>
        </w:rPr>
        <w:t>D.G.R.</w:t>
      </w:r>
      <w:proofErr w:type="spellEnd"/>
      <w:r w:rsidRPr="009F3D74">
        <w:rPr>
          <w:rFonts w:ascii="Constantia" w:hAnsi="Constantia" w:cs="Times New Roman"/>
          <w:sz w:val="22"/>
          <w:szCs w:val="22"/>
        </w:rPr>
        <w:t xml:space="preserve"> 985/2013, il Contraente/Ditta Obbligata deve costituire a favore dell'Ente Garantito/Regione del Veneto un deposito cauzionale a garanzia dell'ade</w:t>
      </w:r>
      <w:r w:rsidRPr="009F3D74">
        <w:rPr>
          <w:rFonts w:ascii="Constantia" w:hAnsi="Constantia" w:cs="Times New Roman"/>
          <w:sz w:val="22"/>
          <w:szCs w:val="22"/>
        </w:rPr>
        <w:t>m</w:t>
      </w:r>
      <w:r w:rsidRPr="009F3D74">
        <w:rPr>
          <w:rFonts w:ascii="Constantia" w:hAnsi="Constantia" w:cs="Times New Roman"/>
          <w:sz w:val="22"/>
          <w:szCs w:val="22"/>
        </w:rPr>
        <w:t>pimento degli obblighi derivanti dal titolo minerario e dalla vigente normativa in materia rel</w:t>
      </w:r>
      <w:r w:rsidRPr="009F3D74">
        <w:rPr>
          <w:rFonts w:ascii="Constantia" w:hAnsi="Constantia" w:cs="Times New Roman"/>
          <w:sz w:val="22"/>
          <w:szCs w:val="22"/>
        </w:rPr>
        <w:t>a</w:t>
      </w:r>
      <w:r w:rsidRPr="009F3D74">
        <w:rPr>
          <w:rFonts w:ascii="Constantia" w:hAnsi="Constantia" w:cs="Times New Roman"/>
          <w:sz w:val="22"/>
          <w:szCs w:val="22"/>
        </w:rPr>
        <w:t>tiva alle opere di recupero ambientale previste a seguito delle attività. Il provvedimento che impone la costituzione del deposito cauzionale e ne definisce inizialmente l'importo è indicato nel prospetto D);</w:t>
      </w:r>
    </w:p>
    <w:p w:rsidR="00004F66" w:rsidRPr="009F3D74" w:rsidRDefault="00004F66" w:rsidP="00004F66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fermi restando gli adempimenti previsti dal titolo minerario e dalle leggi vigenti in materia, il Contraente/Ditta Obbligata è tenuto a comunicare all'Ente Garante/Intermediario Finanziario ed all'Ente Garantito/Regione del Veneto, entro 30 giorni dal suo verificarsi, l'eventuale vari</w:t>
      </w:r>
      <w:r w:rsidRPr="009F3D74">
        <w:rPr>
          <w:rFonts w:ascii="Constantia" w:hAnsi="Constantia" w:cs="Times New Roman"/>
          <w:sz w:val="22"/>
          <w:szCs w:val="22"/>
        </w:rPr>
        <w:t>a</w:t>
      </w:r>
      <w:r w:rsidRPr="009F3D74">
        <w:rPr>
          <w:rFonts w:ascii="Constantia" w:hAnsi="Constantia" w:cs="Times New Roman"/>
          <w:sz w:val="22"/>
          <w:szCs w:val="22"/>
        </w:rPr>
        <w:t>zione di denominazione e/o di ragione sociale e/o di sede e/o di codice fiscale e/o di partita IVA intervenuti nel corso del rapporto, oltreché l'eventuale cessazione anticipata dell'attività;</w:t>
      </w:r>
    </w:p>
    <w:p w:rsidR="00004F66" w:rsidRPr="009F3D74" w:rsidRDefault="00004F66" w:rsidP="00004F66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i rapporti tra il Contraente/Ditta Obbligata e l'Ente Garante/Intermediario Finanziario sono oggetto di contrattazione separata rispetto ai contenuti del presente documento e non possono incidere in alcun modo sulla validità ed efficacia della garanzia prestata;</w:t>
      </w:r>
    </w:p>
    <w:p w:rsidR="00004F66" w:rsidRPr="009F3D74" w:rsidRDefault="00004F66" w:rsidP="00004F66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il Contraente/Ditta Obbligata e l’Ente Garante/ Intermediario Finanziario sottoscrivono il pr</w:t>
      </w:r>
      <w:r w:rsidRPr="009F3D74">
        <w:rPr>
          <w:rFonts w:ascii="Constantia" w:hAnsi="Constantia" w:cs="Times New Roman"/>
          <w:sz w:val="22"/>
          <w:szCs w:val="22"/>
        </w:rPr>
        <w:t>e</w:t>
      </w:r>
      <w:r w:rsidRPr="009F3D74">
        <w:rPr>
          <w:rFonts w:ascii="Constantia" w:hAnsi="Constantia" w:cs="Times New Roman"/>
          <w:sz w:val="22"/>
          <w:szCs w:val="22"/>
        </w:rPr>
        <w:t>sente contratto ed attestano che esso corrisponde esattamente a quello predisposto dalla R</w:t>
      </w:r>
      <w:r w:rsidRPr="009F3D74">
        <w:rPr>
          <w:rFonts w:ascii="Constantia" w:hAnsi="Constantia" w:cs="Times New Roman"/>
          <w:sz w:val="22"/>
          <w:szCs w:val="22"/>
        </w:rPr>
        <w:t>e</w:t>
      </w:r>
      <w:r w:rsidRPr="009F3D74">
        <w:rPr>
          <w:rFonts w:ascii="Constantia" w:hAnsi="Constantia" w:cs="Times New Roman"/>
          <w:sz w:val="22"/>
          <w:szCs w:val="22"/>
        </w:rPr>
        <w:t>gione del Veneto, senza alcuna modifica alle clausole ivi contenute. Tutte le eventuali modif</w:t>
      </w:r>
      <w:r w:rsidRPr="009F3D74">
        <w:rPr>
          <w:rFonts w:ascii="Constantia" w:hAnsi="Constantia" w:cs="Times New Roman"/>
          <w:sz w:val="22"/>
          <w:szCs w:val="22"/>
        </w:rPr>
        <w:t>i</w:t>
      </w:r>
      <w:r w:rsidRPr="009F3D74">
        <w:rPr>
          <w:rFonts w:ascii="Constantia" w:hAnsi="Constantia" w:cs="Times New Roman"/>
          <w:sz w:val="22"/>
          <w:szCs w:val="22"/>
        </w:rPr>
        <w:t>che sono da considerarsi prive di effetto e comunque non invalidano il presente contratto.</w:t>
      </w:r>
    </w:p>
    <w:p w:rsidR="00C436C8" w:rsidRPr="009F3D74" w:rsidRDefault="00C436C8" w:rsidP="00F55E00">
      <w:pPr>
        <w:ind w:left="425" w:hanging="425"/>
        <w:jc w:val="center"/>
        <w:rPr>
          <w:rFonts w:ascii="Constantia" w:hAnsi="Constantia" w:cs="Times New Roman"/>
          <w:b/>
          <w:bCs/>
          <w:iCs/>
          <w:sz w:val="22"/>
          <w:szCs w:val="22"/>
          <w:u w:val="single"/>
        </w:rPr>
      </w:pPr>
    </w:p>
    <w:p w:rsidR="00004F66" w:rsidRPr="009F3D74" w:rsidRDefault="00004F66" w:rsidP="00F55E00">
      <w:pPr>
        <w:ind w:left="425" w:hanging="425"/>
        <w:jc w:val="center"/>
        <w:rPr>
          <w:rFonts w:ascii="Constantia" w:hAnsi="Constantia" w:cs="Times New Roman"/>
          <w:b/>
          <w:bCs/>
          <w:iCs/>
          <w:sz w:val="22"/>
          <w:szCs w:val="22"/>
          <w:u w:val="single"/>
        </w:rPr>
      </w:pPr>
    </w:p>
    <w:p w:rsidR="00C436C8" w:rsidRPr="009F3D74" w:rsidRDefault="00C436C8" w:rsidP="00F55E00">
      <w:pPr>
        <w:ind w:left="425" w:hanging="425"/>
        <w:jc w:val="center"/>
        <w:rPr>
          <w:rFonts w:ascii="Constantia" w:hAnsi="Constantia" w:cs="Times New Roman"/>
          <w:b/>
          <w:bCs/>
          <w:iCs/>
          <w:sz w:val="22"/>
          <w:szCs w:val="22"/>
          <w:u w:val="single"/>
        </w:rPr>
      </w:pPr>
    </w:p>
    <w:p w:rsidR="00C436C8" w:rsidRPr="009F3D74" w:rsidRDefault="00C436C8" w:rsidP="00F55E00">
      <w:pPr>
        <w:ind w:left="425" w:hanging="425"/>
        <w:jc w:val="center"/>
        <w:rPr>
          <w:rFonts w:ascii="Constantia" w:hAnsi="Constantia" w:cs="Times New Roman"/>
          <w:b/>
          <w:bCs/>
          <w:iCs/>
          <w:sz w:val="22"/>
          <w:szCs w:val="22"/>
          <w:u w:val="single"/>
        </w:rPr>
      </w:pPr>
    </w:p>
    <w:p w:rsidR="00F55E00" w:rsidRPr="009F3D74" w:rsidRDefault="00F55E00" w:rsidP="00F55E00">
      <w:pPr>
        <w:ind w:left="425" w:hanging="425"/>
        <w:jc w:val="center"/>
        <w:rPr>
          <w:rFonts w:ascii="Constantia" w:hAnsi="Constantia" w:cs="Times New Roman"/>
          <w:b/>
          <w:bCs/>
          <w:iCs/>
          <w:sz w:val="22"/>
          <w:szCs w:val="22"/>
          <w:u w:val="single"/>
        </w:rPr>
      </w:pPr>
      <w:r w:rsidRPr="009F3D74">
        <w:rPr>
          <w:rFonts w:ascii="Constantia" w:hAnsi="Constantia" w:cs="Times New Roman"/>
          <w:b/>
          <w:bCs/>
          <w:iCs/>
          <w:sz w:val="22"/>
          <w:szCs w:val="22"/>
          <w:u w:val="single"/>
        </w:rPr>
        <w:t>TUTTO CIO’ PREMESSO</w:t>
      </w:r>
    </w:p>
    <w:p w:rsidR="00F55E00" w:rsidRPr="009F3D74" w:rsidRDefault="00F55E00" w:rsidP="00C436C8">
      <w:pPr>
        <w:ind w:left="425" w:hanging="425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6077C5" w:rsidRPr="009F3D74" w:rsidRDefault="006077C5" w:rsidP="006077C5">
      <w:pPr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 xml:space="preserve">L'ENTE GARANTE/INTERMEDIARIO FINANZIARIO SI COSTITUISCE FIDEIUSSORE DEL CONTRAENTE/DITTA OBBLIGATA A FAVORE DELL'ENTE GARANTITO/REGIONE DEL VENETO, IN ORDINE AL DEPOSITO CAUZIONALE RELATIVO AL TITOLO MINERARIO IDENTIFICATO AL PROSPETTO A) E STABILITO CON IL PROVVEDIMENTO </w:t>
      </w:r>
      <w:proofErr w:type="spellStart"/>
      <w:r w:rsidRPr="009F3D74">
        <w:rPr>
          <w:rFonts w:ascii="Constantia" w:hAnsi="Constantia" w:cs="Times New Roman"/>
          <w:sz w:val="22"/>
          <w:szCs w:val="22"/>
        </w:rPr>
        <w:t>DI</w:t>
      </w:r>
      <w:proofErr w:type="spellEnd"/>
      <w:r w:rsidRPr="009F3D74">
        <w:rPr>
          <w:rFonts w:ascii="Constantia" w:hAnsi="Constantia" w:cs="Times New Roman"/>
          <w:sz w:val="22"/>
          <w:szCs w:val="22"/>
        </w:rPr>
        <w:t xml:space="preserve"> CUI AL PROSPETTO D), FINO ALLA CONCORRENZA DELL'IMPORTO DELLA GARANZIA </w:t>
      </w:r>
      <w:proofErr w:type="spellStart"/>
      <w:r w:rsidRPr="009F3D74">
        <w:rPr>
          <w:rFonts w:ascii="Constantia" w:hAnsi="Constantia" w:cs="Times New Roman"/>
          <w:sz w:val="22"/>
          <w:szCs w:val="22"/>
        </w:rPr>
        <w:t>DI</w:t>
      </w:r>
      <w:proofErr w:type="spellEnd"/>
      <w:r w:rsidRPr="009F3D74">
        <w:rPr>
          <w:rFonts w:ascii="Constantia" w:hAnsi="Constantia" w:cs="Times New Roman"/>
          <w:sz w:val="22"/>
          <w:szCs w:val="22"/>
        </w:rPr>
        <w:t xml:space="preserve"> CUI AL PROSPETTO E). </w:t>
      </w:r>
    </w:p>
    <w:p w:rsidR="006077C5" w:rsidRPr="009F3D74" w:rsidRDefault="006077C5" w:rsidP="006077C5">
      <w:pPr>
        <w:jc w:val="both"/>
        <w:rPr>
          <w:rFonts w:ascii="Constantia" w:hAnsi="Constantia" w:cs="Times New Roman"/>
          <w:sz w:val="22"/>
          <w:szCs w:val="22"/>
        </w:rPr>
      </w:pPr>
    </w:p>
    <w:p w:rsidR="006077C5" w:rsidRPr="009F3D74" w:rsidRDefault="006077C5" w:rsidP="006077C5">
      <w:pPr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IL CONTRAENTE/DITTA OBBLIGATA ACCETTA IL PRESENTE CONTRATTO PER SE', PER I PROPRI SUCCESSORI ED AVENTI CAUSA A QUALSIASI TITOLO, A FAVORE DELL'ENTE GARANTITO/REGIONE DEL VENETO, STIPULATO A GARANZIA DEGLI OBBLIGHI DERIVANTI DAL TITOLO MINERARIO.</w:t>
      </w:r>
    </w:p>
    <w:p w:rsidR="00C436C8" w:rsidRPr="009F3D74" w:rsidRDefault="00C436C8" w:rsidP="00C436C8">
      <w:pPr>
        <w:ind w:left="425" w:hanging="425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C436C8" w:rsidRPr="009F3D74" w:rsidRDefault="00C436C8" w:rsidP="00C436C8">
      <w:pPr>
        <w:ind w:left="425" w:hanging="425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C436C8" w:rsidRPr="009F3D74" w:rsidRDefault="00C436C8" w:rsidP="00F55E0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F55E00" w:rsidRPr="009F3D74" w:rsidRDefault="00BA1ED5" w:rsidP="00F55E0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  <w:r w:rsidRPr="00BA1ED5">
        <w:rPr>
          <w:rFonts w:ascii="Constantia" w:hAnsi="Constantia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6.3pt;margin-top:14.15pt;width:482.4pt;height:38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" fillcolor="#ddd">
            <v:textbox style="mso-next-textbox:#Text Box 4">
              <w:txbxContent>
                <w:p w:rsidR="006E2D40" w:rsidRPr="00E0352A" w:rsidRDefault="006E2D40" w:rsidP="00F55E00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0352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CONDIZIONI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G</w:t>
                  </w:r>
                  <w:r w:rsidRPr="00E0352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ENERALI  DEL  RAPPORTO  TRA</w:t>
                  </w:r>
                </w:p>
                <w:p w:rsidR="006E2D40" w:rsidRPr="00E0352A" w:rsidRDefault="006E2D40" w:rsidP="00F55E00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52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ENTE GARANTE/INTERMEDIARIO FINANZIARIO ED ENTE GARANTITO/REGIONE DEL VENETO</w:t>
                  </w:r>
                </w:p>
              </w:txbxContent>
            </v:textbox>
            <w10:wrap type="topAndBottom"/>
          </v:shape>
        </w:pict>
      </w:r>
    </w:p>
    <w:p w:rsidR="00F55E00" w:rsidRPr="009F3D74" w:rsidRDefault="00F55E00" w:rsidP="00F55E0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F55E00" w:rsidRPr="009F3D74" w:rsidRDefault="00F55E00" w:rsidP="00F55E0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F3D74">
        <w:rPr>
          <w:rFonts w:ascii="Constantia" w:hAnsi="Constantia" w:cs="Times New Roman"/>
          <w:b/>
          <w:bCs/>
          <w:sz w:val="22"/>
          <w:szCs w:val="22"/>
        </w:rPr>
        <w:t>Art. 1 - Oggetto della garanzia.</w:t>
      </w:r>
    </w:p>
    <w:p w:rsidR="006077C5" w:rsidRPr="009F3D74" w:rsidRDefault="006077C5" w:rsidP="006077C5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La presente garanzia tutela l'Ente Garantito/Regione del Veneto dalle eventuali inadempie</w:t>
      </w:r>
      <w:r w:rsidRPr="009F3D74">
        <w:rPr>
          <w:rFonts w:ascii="Constantia" w:hAnsi="Constantia" w:cs="Times New Roman"/>
          <w:sz w:val="22"/>
          <w:szCs w:val="22"/>
        </w:rPr>
        <w:t>n</w:t>
      </w:r>
      <w:r w:rsidRPr="009F3D74">
        <w:rPr>
          <w:rFonts w:ascii="Constantia" w:hAnsi="Constantia" w:cs="Times New Roman"/>
          <w:sz w:val="22"/>
          <w:szCs w:val="22"/>
        </w:rPr>
        <w:t>ze commesse dal Contraente/Ditta Obbligata, nei confronti degli obblighi ad essa derivanti dal titolo minerario indicato nel prospetto B), nei limiti dell'importo di cui al prospetto E).</w:t>
      </w:r>
    </w:p>
    <w:p w:rsidR="006077C5" w:rsidRPr="009F3D74" w:rsidRDefault="006077C5" w:rsidP="006077C5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Per titolo minerario si intende il provvedimento regionale specificato nel prospetto B) e i co</w:t>
      </w:r>
      <w:r w:rsidRPr="009F3D74">
        <w:rPr>
          <w:rFonts w:ascii="Constantia" w:hAnsi="Constantia" w:cs="Times New Roman"/>
          <w:sz w:val="22"/>
          <w:szCs w:val="22"/>
        </w:rPr>
        <w:t>r</w:t>
      </w:r>
      <w:r w:rsidRPr="009F3D74">
        <w:rPr>
          <w:rFonts w:ascii="Constantia" w:hAnsi="Constantia" w:cs="Times New Roman"/>
          <w:sz w:val="22"/>
          <w:szCs w:val="22"/>
        </w:rPr>
        <w:t>relati cantieri minerari con i relativi provvedimenti, ivi comprese tutte le eventuali prescrizioni, no</w:t>
      </w:r>
      <w:r w:rsidRPr="009F3D74">
        <w:rPr>
          <w:rFonts w:ascii="Constantia" w:hAnsi="Constantia" w:cs="Times New Roman"/>
          <w:sz w:val="22"/>
          <w:szCs w:val="22"/>
        </w:rPr>
        <w:t>n</w:t>
      </w:r>
      <w:r w:rsidRPr="009F3D74">
        <w:rPr>
          <w:rFonts w:ascii="Constantia" w:hAnsi="Constantia" w:cs="Times New Roman"/>
          <w:sz w:val="22"/>
          <w:szCs w:val="22"/>
        </w:rPr>
        <w:t>ché le successive modifiche ed integrazioni, anche se non menzionate nel presente contratto.</w:t>
      </w:r>
    </w:p>
    <w:p w:rsidR="006077C5" w:rsidRPr="009F3D74" w:rsidRDefault="006077C5" w:rsidP="006077C5">
      <w:pPr>
        <w:ind w:firstLine="709"/>
        <w:jc w:val="both"/>
        <w:rPr>
          <w:rFonts w:ascii="Constantia" w:hAnsi="Constantia" w:cs="Times New Roman"/>
          <w:strike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L'obbligo di ricomposizione ambientale grava fin dall'inizio sul titolare, a prescindere dallo stato di avanzamento dei lavori ed inerisce alla stessa in misura corrispondente allo stato di avanz</w:t>
      </w:r>
      <w:r w:rsidRPr="009F3D74">
        <w:rPr>
          <w:rFonts w:ascii="Constantia" w:hAnsi="Constantia" w:cs="Times New Roman"/>
          <w:sz w:val="22"/>
          <w:szCs w:val="22"/>
        </w:rPr>
        <w:t>a</w:t>
      </w:r>
      <w:r w:rsidRPr="009F3D74">
        <w:rPr>
          <w:rFonts w:ascii="Constantia" w:hAnsi="Constantia" w:cs="Times New Roman"/>
          <w:sz w:val="22"/>
          <w:szCs w:val="22"/>
        </w:rPr>
        <w:t>mento medesimo.</w:t>
      </w:r>
    </w:p>
    <w:p w:rsidR="00F55E00" w:rsidRDefault="00F55E00" w:rsidP="00F55E0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412AE1" w:rsidRPr="009F3D74" w:rsidRDefault="00412AE1" w:rsidP="00F55E0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F55E00" w:rsidRPr="009F3D74" w:rsidRDefault="00F55E00" w:rsidP="00F55E0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F3D74">
        <w:rPr>
          <w:rFonts w:ascii="Constantia" w:hAnsi="Constantia" w:cs="Times New Roman"/>
          <w:b/>
          <w:bCs/>
          <w:sz w:val="22"/>
          <w:szCs w:val="22"/>
        </w:rPr>
        <w:t>Art. 2 - Durata del contratto; validità e delimitazione della garanzia.</w:t>
      </w:r>
    </w:p>
    <w:p w:rsidR="006077C5" w:rsidRPr="009F3D74" w:rsidRDefault="006077C5" w:rsidP="006077C5">
      <w:pPr>
        <w:pStyle w:val="Corpodeltesto"/>
        <w:ind w:firstLine="709"/>
        <w:rPr>
          <w:rFonts w:ascii="Constantia" w:hAnsi="Constantia"/>
          <w:sz w:val="22"/>
          <w:szCs w:val="22"/>
        </w:rPr>
      </w:pPr>
      <w:r w:rsidRPr="009F3D74">
        <w:rPr>
          <w:rFonts w:ascii="Constantia" w:hAnsi="Constantia"/>
          <w:sz w:val="22"/>
          <w:szCs w:val="22"/>
        </w:rPr>
        <w:t>Il presente contratto ha durata pari a cinque anni, a decorrere dalla data del presente atto.</w:t>
      </w:r>
    </w:p>
    <w:p w:rsidR="006077C5" w:rsidRPr="009F3D74" w:rsidRDefault="006077C5" w:rsidP="006077C5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La garanzia rimane efficace a tutti gli effetti anche dopo la scadenza contrattuale, per conse</w:t>
      </w:r>
      <w:r w:rsidRPr="009F3D74">
        <w:rPr>
          <w:rFonts w:ascii="Constantia" w:hAnsi="Constantia" w:cs="Times New Roman"/>
          <w:sz w:val="22"/>
          <w:szCs w:val="22"/>
        </w:rPr>
        <w:t>n</w:t>
      </w:r>
      <w:r w:rsidRPr="009F3D74">
        <w:rPr>
          <w:rFonts w:ascii="Constantia" w:hAnsi="Constantia" w:cs="Times New Roman"/>
          <w:sz w:val="22"/>
          <w:szCs w:val="22"/>
        </w:rPr>
        <w:t>tire i necessari adempimenti da parte del Contraente/Ditta Obbligata, dell’Ente Garantito/Regione del Veneto e dell’Ente Garante/Intermediario Finanziario.</w:t>
      </w:r>
    </w:p>
    <w:p w:rsidR="006077C5" w:rsidRPr="009F3D74" w:rsidRDefault="006077C5" w:rsidP="006077C5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Qualunque fatto di qualsiasi natura interessi il Contraente/Ditta Obbligata, compresa la ce</w:t>
      </w:r>
      <w:r w:rsidRPr="009F3D74">
        <w:rPr>
          <w:rFonts w:ascii="Constantia" w:hAnsi="Constantia" w:cs="Times New Roman"/>
          <w:sz w:val="22"/>
          <w:szCs w:val="22"/>
        </w:rPr>
        <w:t>s</w:t>
      </w:r>
      <w:r w:rsidRPr="009F3D74">
        <w:rPr>
          <w:rFonts w:ascii="Constantia" w:hAnsi="Constantia" w:cs="Times New Roman"/>
          <w:sz w:val="22"/>
          <w:szCs w:val="22"/>
        </w:rPr>
        <w:t>sazione di attività per qualsivoglia motivazione, è totalmente ininfluente ai fini della validità della garanzia.</w:t>
      </w:r>
    </w:p>
    <w:p w:rsidR="006077C5" w:rsidRPr="009F3D74" w:rsidRDefault="006077C5" w:rsidP="006077C5">
      <w:pPr>
        <w:pStyle w:val="Corpodeltesto"/>
        <w:ind w:firstLine="709"/>
        <w:rPr>
          <w:rFonts w:ascii="Constantia" w:hAnsi="Constantia"/>
          <w:sz w:val="22"/>
          <w:szCs w:val="22"/>
        </w:rPr>
      </w:pPr>
    </w:p>
    <w:p w:rsidR="006077C5" w:rsidRPr="009F3D74" w:rsidRDefault="006077C5" w:rsidP="006077C5">
      <w:pPr>
        <w:pStyle w:val="Corpodeltesto"/>
        <w:ind w:firstLine="709"/>
        <w:rPr>
          <w:rFonts w:ascii="Constantia" w:hAnsi="Constantia"/>
          <w:sz w:val="22"/>
          <w:szCs w:val="22"/>
        </w:rPr>
      </w:pPr>
      <w:r w:rsidRPr="009F3D74">
        <w:rPr>
          <w:rFonts w:ascii="Constantia" w:hAnsi="Constantia"/>
          <w:sz w:val="22"/>
          <w:szCs w:val="22"/>
        </w:rPr>
        <w:t>La garanzia perde efficacia esclusivamente nei seguenti casi:</w:t>
      </w:r>
    </w:p>
    <w:p w:rsidR="006077C5" w:rsidRPr="009F3D74" w:rsidRDefault="006077C5" w:rsidP="006077C5">
      <w:pPr>
        <w:pStyle w:val="Corpodeltesto"/>
        <w:numPr>
          <w:ilvl w:val="0"/>
          <w:numId w:val="7"/>
        </w:numPr>
        <w:rPr>
          <w:rFonts w:ascii="Constantia" w:hAnsi="Constantia"/>
          <w:sz w:val="22"/>
          <w:szCs w:val="22"/>
        </w:rPr>
      </w:pPr>
      <w:r w:rsidRPr="009F3D74">
        <w:rPr>
          <w:rFonts w:ascii="Constantia" w:hAnsi="Constantia"/>
          <w:sz w:val="22"/>
          <w:szCs w:val="22"/>
        </w:rPr>
        <w:t>presentazione e costituzione di un nuovo contratto;</w:t>
      </w:r>
    </w:p>
    <w:p w:rsidR="006077C5" w:rsidRPr="009F3D74" w:rsidRDefault="006077C5" w:rsidP="006077C5">
      <w:pPr>
        <w:pStyle w:val="Corpodeltesto"/>
        <w:numPr>
          <w:ilvl w:val="0"/>
          <w:numId w:val="7"/>
        </w:numPr>
        <w:rPr>
          <w:rFonts w:ascii="Constantia" w:hAnsi="Constantia"/>
          <w:sz w:val="22"/>
          <w:szCs w:val="22"/>
        </w:rPr>
      </w:pPr>
      <w:r w:rsidRPr="009F3D74">
        <w:rPr>
          <w:rFonts w:ascii="Constantia" w:hAnsi="Constantia"/>
          <w:sz w:val="22"/>
          <w:szCs w:val="22"/>
        </w:rPr>
        <w:t>adozione di apposito provvedimento da parte dell’Ente Garantito/Regione del Veneto, con il quale si dispone lo svincolo del deposito cauzionale.</w:t>
      </w:r>
    </w:p>
    <w:p w:rsidR="00F55E00" w:rsidRPr="009F3D74" w:rsidRDefault="00F55E00" w:rsidP="00F55E0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412AE1" w:rsidRDefault="00412AE1" w:rsidP="00F55E0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F55E00" w:rsidRPr="009F3D74" w:rsidRDefault="00F55E00" w:rsidP="00F55E0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F3D74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 w:rsidR="006077C5" w:rsidRPr="009F3D74">
        <w:rPr>
          <w:rFonts w:ascii="Constantia" w:hAnsi="Constantia" w:cs="Times New Roman"/>
          <w:b/>
          <w:bCs/>
          <w:sz w:val="22"/>
          <w:szCs w:val="22"/>
        </w:rPr>
        <w:t>3</w:t>
      </w:r>
      <w:r w:rsidRPr="009F3D74">
        <w:rPr>
          <w:rFonts w:ascii="Constantia" w:hAnsi="Constantia" w:cs="Times New Roman"/>
          <w:b/>
          <w:bCs/>
          <w:sz w:val="22"/>
          <w:szCs w:val="22"/>
        </w:rPr>
        <w:t xml:space="preserve"> - Denuncia e Pagamento del risarcimento.</w:t>
      </w:r>
    </w:p>
    <w:p w:rsidR="006077C5" w:rsidRPr="009F3D74" w:rsidRDefault="006077C5" w:rsidP="006077C5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Qualora si siano verificati fatti previsti dal titolo minerario o dalla vigente normativa in mat</w:t>
      </w:r>
      <w:r w:rsidRPr="009F3D74">
        <w:rPr>
          <w:rFonts w:ascii="Constantia" w:hAnsi="Constantia" w:cs="Times New Roman"/>
          <w:sz w:val="22"/>
          <w:szCs w:val="22"/>
        </w:rPr>
        <w:t>e</w:t>
      </w:r>
      <w:r w:rsidRPr="009F3D74">
        <w:rPr>
          <w:rFonts w:ascii="Constantia" w:hAnsi="Constantia" w:cs="Times New Roman"/>
          <w:sz w:val="22"/>
          <w:szCs w:val="22"/>
        </w:rPr>
        <w:t>ria, per effetto dei quali l'Ente Garantito/Regione del Veneto abbia diritto di valersi di tutto il depos</w:t>
      </w:r>
      <w:r w:rsidRPr="009F3D74">
        <w:rPr>
          <w:rFonts w:ascii="Constantia" w:hAnsi="Constantia" w:cs="Times New Roman"/>
          <w:sz w:val="22"/>
          <w:szCs w:val="22"/>
        </w:rPr>
        <w:t>i</w:t>
      </w:r>
      <w:r w:rsidRPr="009F3D74">
        <w:rPr>
          <w:rFonts w:ascii="Constantia" w:hAnsi="Constantia" w:cs="Times New Roman"/>
          <w:sz w:val="22"/>
          <w:szCs w:val="22"/>
        </w:rPr>
        <w:t>to cauzionale o di parte di esso, l'Ente Garantito/Regione del Veneto, trasmette apposita comunic</w:t>
      </w:r>
      <w:r w:rsidRPr="009F3D74">
        <w:rPr>
          <w:rFonts w:ascii="Constantia" w:hAnsi="Constantia" w:cs="Times New Roman"/>
          <w:sz w:val="22"/>
          <w:szCs w:val="22"/>
        </w:rPr>
        <w:t>a</w:t>
      </w:r>
      <w:r w:rsidRPr="009F3D74">
        <w:rPr>
          <w:rFonts w:ascii="Constantia" w:hAnsi="Constantia" w:cs="Times New Roman"/>
          <w:sz w:val="22"/>
          <w:szCs w:val="22"/>
        </w:rPr>
        <w:t>zione al Contraente/Ditta Obbligata ed all'Ente Garante/Intermediario Finanziario, per l’avvio del procedimento di escussione.</w:t>
      </w:r>
    </w:p>
    <w:p w:rsidR="006077C5" w:rsidRPr="009F3D74" w:rsidRDefault="006077C5" w:rsidP="006077C5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Stabilito l'ammontare della somma da escutere dal deposito cauzionale, l'Ente Garant</w:t>
      </w:r>
      <w:r w:rsidRPr="009F3D74">
        <w:rPr>
          <w:rFonts w:ascii="Constantia" w:hAnsi="Constantia" w:cs="Times New Roman"/>
          <w:sz w:val="22"/>
          <w:szCs w:val="22"/>
        </w:rPr>
        <w:t>i</w:t>
      </w:r>
      <w:r w:rsidRPr="009F3D74">
        <w:rPr>
          <w:rFonts w:ascii="Constantia" w:hAnsi="Constantia" w:cs="Times New Roman"/>
          <w:sz w:val="22"/>
          <w:szCs w:val="22"/>
        </w:rPr>
        <w:t>to/Regione del Veneto invita il Contraente/Ditta Obbligata a versargli la somma dovuta entro il te</w:t>
      </w:r>
      <w:r w:rsidRPr="009F3D74">
        <w:rPr>
          <w:rFonts w:ascii="Constantia" w:hAnsi="Constantia" w:cs="Times New Roman"/>
          <w:sz w:val="22"/>
          <w:szCs w:val="22"/>
        </w:rPr>
        <w:t>r</w:t>
      </w:r>
      <w:r w:rsidRPr="009F3D74">
        <w:rPr>
          <w:rFonts w:ascii="Constantia" w:hAnsi="Constantia" w:cs="Times New Roman"/>
          <w:sz w:val="22"/>
          <w:szCs w:val="22"/>
        </w:rPr>
        <w:t>mine di 45 giorni. Tale invito è trasmesso per conoscenza all'Ente Garante/Intermediario Finanzi</w:t>
      </w:r>
      <w:r w:rsidRPr="009F3D74">
        <w:rPr>
          <w:rFonts w:ascii="Constantia" w:hAnsi="Constantia" w:cs="Times New Roman"/>
          <w:sz w:val="22"/>
          <w:szCs w:val="22"/>
        </w:rPr>
        <w:t>a</w:t>
      </w:r>
      <w:r w:rsidRPr="009F3D74">
        <w:rPr>
          <w:rFonts w:ascii="Constantia" w:hAnsi="Constantia" w:cs="Times New Roman"/>
          <w:sz w:val="22"/>
          <w:szCs w:val="22"/>
        </w:rPr>
        <w:t xml:space="preserve">rio. Il Contraente/Ditta Obbligata notifica immediatamente all'Ente Garantito/Regione del Veneto l’avvenuto pagamento a mezzo PEC. </w:t>
      </w:r>
    </w:p>
    <w:p w:rsidR="006077C5" w:rsidRPr="009F3D74" w:rsidRDefault="006077C5" w:rsidP="006077C5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In caso di mancato pagamento da parte del Contraente/Ditta Obbligata, l’Ente Garant</w:t>
      </w:r>
      <w:r w:rsidRPr="009F3D74">
        <w:rPr>
          <w:rFonts w:ascii="Constantia" w:hAnsi="Constantia" w:cs="Times New Roman"/>
          <w:sz w:val="22"/>
          <w:szCs w:val="22"/>
        </w:rPr>
        <w:t>i</w:t>
      </w:r>
      <w:r w:rsidRPr="009F3D74">
        <w:rPr>
          <w:rFonts w:ascii="Constantia" w:hAnsi="Constantia" w:cs="Times New Roman"/>
          <w:sz w:val="22"/>
          <w:szCs w:val="22"/>
        </w:rPr>
        <w:t>to/Regione del Veneto inoltra apposita denuncia all'Ente Garante</w:t>
      </w:r>
      <w:r w:rsidR="004820B4" w:rsidRPr="009F3D74">
        <w:rPr>
          <w:rFonts w:ascii="Constantia" w:hAnsi="Constantia" w:cs="Times New Roman"/>
          <w:sz w:val="22"/>
          <w:szCs w:val="22"/>
        </w:rPr>
        <w:t>/Intermediario Finanziario</w:t>
      </w:r>
      <w:r w:rsidRPr="009F3D74">
        <w:rPr>
          <w:rFonts w:ascii="Constantia" w:hAnsi="Constantia" w:cs="Times New Roman"/>
          <w:sz w:val="22"/>
          <w:szCs w:val="22"/>
        </w:rPr>
        <w:t>, tr</w:t>
      </w:r>
      <w:r w:rsidRPr="009F3D74">
        <w:rPr>
          <w:rFonts w:ascii="Constantia" w:hAnsi="Constantia" w:cs="Times New Roman"/>
          <w:sz w:val="22"/>
          <w:szCs w:val="22"/>
        </w:rPr>
        <w:t>a</w:t>
      </w:r>
      <w:r w:rsidRPr="009F3D74">
        <w:rPr>
          <w:rFonts w:ascii="Constantia" w:hAnsi="Constantia" w:cs="Times New Roman"/>
          <w:sz w:val="22"/>
          <w:szCs w:val="22"/>
        </w:rPr>
        <w:t>smessa per conoscenza al Contraente/Ditta Obbligata, con la richiesta di versare la somma dovuta entro il termine perentorio di 45 giorni.</w:t>
      </w:r>
    </w:p>
    <w:p w:rsidR="004820B4" w:rsidRPr="009F3D74" w:rsidRDefault="004820B4" w:rsidP="004820B4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L’Ente Garante/ Intermediario Finanziario provvederà a versare entro il predetto termine p</w:t>
      </w:r>
      <w:r w:rsidRPr="009F3D74">
        <w:rPr>
          <w:rFonts w:ascii="Constantia" w:hAnsi="Constantia" w:cs="Times New Roman"/>
          <w:sz w:val="22"/>
          <w:szCs w:val="22"/>
        </w:rPr>
        <w:t>e</w:t>
      </w:r>
      <w:r w:rsidRPr="009F3D74">
        <w:rPr>
          <w:rFonts w:ascii="Constantia" w:hAnsi="Constantia" w:cs="Times New Roman"/>
          <w:sz w:val="22"/>
          <w:szCs w:val="22"/>
        </w:rPr>
        <w:t>rentorio di 45 giorni quanto richiesto dall'Ente Garantito/Regione del Veneto, senza il consenso del Contraente/Ditta Obbligata e rinunciando al beneficio della preventiva escussione previsto dall'art. 1944 del codice civile.</w:t>
      </w:r>
    </w:p>
    <w:p w:rsidR="004820B4" w:rsidRPr="009F3D74" w:rsidRDefault="004820B4" w:rsidP="004820B4">
      <w:pPr>
        <w:ind w:firstLine="709"/>
        <w:jc w:val="both"/>
        <w:rPr>
          <w:rFonts w:ascii="Constantia" w:hAnsi="Constantia" w:cs="Times New Roman"/>
          <w:strike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Ai fini del presente contratto, il mancato recapito al Contraente/Ditta Obbligata dell'invito al pagamento della somma dovuta equivale al mancato pagamento dell'importo richiesto, a condizione che la comunicazione sia stata regolarmente effettuata a mezzo PEC.</w:t>
      </w:r>
    </w:p>
    <w:p w:rsidR="00F55E00" w:rsidRDefault="00F55E00" w:rsidP="00F55E00">
      <w:pPr>
        <w:jc w:val="both"/>
        <w:rPr>
          <w:rFonts w:ascii="Constantia" w:hAnsi="Constantia" w:cs="Times New Roman"/>
          <w:sz w:val="22"/>
          <w:szCs w:val="22"/>
        </w:rPr>
      </w:pPr>
    </w:p>
    <w:p w:rsidR="00412AE1" w:rsidRPr="009F3D74" w:rsidRDefault="00412AE1" w:rsidP="00F55E00">
      <w:pPr>
        <w:jc w:val="both"/>
        <w:rPr>
          <w:rFonts w:ascii="Constantia" w:hAnsi="Constantia" w:cs="Times New Roman"/>
          <w:sz w:val="22"/>
          <w:szCs w:val="22"/>
        </w:rPr>
      </w:pPr>
    </w:p>
    <w:p w:rsidR="00F55E00" w:rsidRPr="009F3D74" w:rsidRDefault="009F3D74" w:rsidP="00F55E00">
      <w:pPr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b/>
          <w:bCs/>
          <w:sz w:val="22"/>
          <w:szCs w:val="22"/>
        </w:rPr>
        <w:t>Art. 4</w:t>
      </w:r>
      <w:r w:rsidR="00F55E00" w:rsidRPr="009F3D74">
        <w:rPr>
          <w:rFonts w:ascii="Constantia" w:hAnsi="Constantia" w:cs="Times New Roman"/>
          <w:b/>
          <w:bCs/>
          <w:sz w:val="22"/>
          <w:szCs w:val="22"/>
        </w:rPr>
        <w:t xml:space="preserve"> - Surrogazione.</w:t>
      </w:r>
    </w:p>
    <w:p w:rsidR="004820B4" w:rsidRPr="009F3D74" w:rsidRDefault="004820B4" w:rsidP="004820B4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L'Ente Garante/ Intermediario Finanziario è surrogato ai sensi dell'art. 1949 del codice civile, nei limiti delle somme pagate, all'Ente Garantito/Regione del Veneto in tutti i diritti, ragioni o azioni verso il Contraente/Ditta Obbligata, i suoi successori ed aventi causa a qualsiasi titolo, nonché verso gli obbligati solidali.</w:t>
      </w:r>
    </w:p>
    <w:p w:rsidR="00412AE1" w:rsidRDefault="00412AE1" w:rsidP="00F55E00">
      <w:pPr>
        <w:tabs>
          <w:tab w:val="left" w:pos="3402"/>
        </w:tabs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412AE1" w:rsidRDefault="00412AE1" w:rsidP="00F55E00">
      <w:pPr>
        <w:tabs>
          <w:tab w:val="left" w:pos="3402"/>
        </w:tabs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F55E00" w:rsidRPr="009F3D74" w:rsidRDefault="009F3D74" w:rsidP="00F55E00">
      <w:pPr>
        <w:tabs>
          <w:tab w:val="left" w:pos="3402"/>
        </w:tabs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F3D74">
        <w:rPr>
          <w:rFonts w:ascii="Constantia" w:hAnsi="Constantia" w:cs="Times New Roman"/>
          <w:b/>
          <w:bCs/>
          <w:sz w:val="22"/>
          <w:szCs w:val="22"/>
        </w:rPr>
        <w:t>Art. 5</w:t>
      </w:r>
      <w:r w:rsidR="00F55E00" w:rsidRPr="009F3D74">
        <w:rPr>
          <w:rFonts w:ascii="Constantia" w:hAnsi="Constantia" w:cs="Times New Roman"/>
          <w:b/>
          <w:bCs/>
          <w:sz w:val="22"/>
          <w:szCs w:val="22"/>
        </w:rPr>
        <w:t xml:space="preserve"> - Forma delle comunicazioni.</w:t>
      </w:r>
    </w:p>
    <w:p w:rsidR="004820B4" w:rsidRPr="009F3D74" w:rsidRDefault="004820B4" w:rsidP="004820B4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Tutti gli avvisi, inviti, comunicazioni e notificazioni relativi alla presente garanzia devono e</w:t>
      </w:r>
      <w:r w:rsidRPr="009F3D74">
        <w:rPr>
          <w:rFonts w:ascii="Constantia" w:hAnsi="Constantia" w:cs="Times New Roman"/>
          <w:sz w:val="22"/>
          <w:szCs w:val="22"/>
        </w:rPr>
        <w:t>s</w:t>
      </w:r>
      <w:r w:rsidRPr="009F3D74">
        <w:rPr>
          <w:rFonts w:ascii="Constantia" w:hAnsi="Constantia" w:cs="Times New Roman"/>
          <w:sz w:val="22"/>
          <w:szCs w:val="22"/>
        </w:rPr>
        <w:t>sere effettuati, salvo esplicita diversa indicazione, a mezzo PEC, agli indirizzi riportati nei dati ident</w:t>
      </w:r>
      <w:r w:rsidRPr="009F3D74">
        <w:rPr>
          <w:rFonts w:ascii="Constantia" w:hAnsi="Constantia" w:cs="Times New Roman"/>
          <w:sz w:val="22"/>
          <w:szCs w:val="22"/>
        </w:rPr>
        <w:t>i</w:t>
      </w:r>
      <w:r w:rsidRPr="009F3D74">
        <w:rPr>
          <w:rFonts w:ascii="Constantia" w:hAnsi="Constantia" w:cs="Times New Roman"/>
          <w:sz w:val="22"/>
          <w:szCs w:val="22"/>
        </w:rPr>
        <w:t>ficativi.</w:t>
      </w:r>
    </w:p>
    <w:p w:rsidR="00F55E00" w:rsidRPr="009F3D74" w:rsidRDefault="00F55E00" w:rsidP="00F55E00">
      <w:pPr>
        <w:jc w:val="both"/>
        <w:rPr>
          <w:rFonts w:ascii="Constantia" w:hAnsi="Constantia" w:cs="Times New Roman"/>
          <w:sz w:val="22"/>
          <w:szCs w:val="22"/>
        </w:rPr>
      </w:pPr>
    </w:p>
    <w:p w:rsidR="00F55E00" w:rsidRPr="009F3D74" w:rsidRDefault="009F3D74" w:rsidP="00F55E0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F3D74">
        <w:rPr>
          <w:rFonts w:ascii="Constantia" w:hAnsi="Constantia" w:cs="Times New Roman"/>
          <w:b/>
          <w:bCs/>
          <w:sz w:val="22"/>
          <w:szCs w:val="22"/>
        </w:rPr>
        <w:t>Art. 6</w:t>
      </w:r>
      <w:r w:rsidR="00F55E00" w:rsidRPr="009F3D74">
        <w:rPr>
          <w:rFonts w:ascii="Constantia" w:hAnsi="Constantia" w:cs="Times New Roman"/>
          <w:b/>
          <w:bCs/>
          <w:sz w:val="22"/>
          <w:szCs w:val="22"/>
        </w:rPr>
        <w:t xml:space="preserve"> - Esemplari del documento.</w:t>
      </w:r>
    </w:p>
    <w:p w:rsidR="004820B4" w:rsidRPr="009F3D74" w:rsidRDefault="004820B4" w:rsidP="004820B4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Il presente contratto è compilato e sottoscritto in tre copie originali ad un solo effetto.</w:t>
      </w:r>
    </w:p>
    <w:p w:rsidR="004820B4" w:rsidRPr="009F3D74" w:rsidRDefault="004820B4" w:rsidP="004820B4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Il Contraente/Ditta Obbligata è tenuto a presentare tutte e tre le copie originali all'Ente G</w:t>
      </w:r>
      <w:r w:rsidRPr="009F3D74">
        <w:rPr>
          <w:rFonts w:ascii="Constantia" w:hAnsi="Constantia" w:cs="Times New Roman"/>
          <w:sz w:val="22"/>
          <w:szCs w:val="22"/>
        </w:rPr>
        <w:t>a</w:t>
      </w:r>
      <w:r w:rsidRPr="009F3D74">
        <w:rPr>
          <w:rFonts w:ascii="Constantia" w:hAnsi="Constantia" w:cs="Times New Roman"/>
          <w:sz w:val="22"/>
          <w:szCs w:val="22"/>
        </w:rPr>
        <w:t>rantito/Regione del Veneto, il quale provvederà a restituire al Contraente/Ditta Obbligata e all'Ente Garante/Intermediario Finanziario le copie originali loro destinate, debitamente sottoscritte per a</w:t>
      </w:r>
      <w:r w:rsidRPr="009F3D74">
        <w:rPr>
          <w:rFonts w:ascii="Constantia" w:hAnsi="Constantia" w:cs="Times New Roman"/>
          <w:sz w:val="22"/>
          <w:szCs w:val="22"/>
        </w:rPr>
        <w:t>c</w:t>
      </w:r>
      <w:r w:rsidRPr="009F3D74">
        <w:rPr>
          <w:rFonts w:ascii="Constantia" w:hAnsi="Constantia" w:cs="Times New Roman"/>
          <w:sz w:val="22"/>
          <w:szCs w:val="22"/>
        </w:rPr>
        <w:t>cettazione da parte del personale regionale all'uopo incaricato.</w:t>
      </w:r>
    </w:p>
    <w:p w:rsidR="004820B4" w:rsidRPr="009F3D74" w:rsidRDefault="004820B4" w:rsidP="004820B4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L'Ente Garantito/Regione del Veneto trattiene agli atti d'ufficio la copia originale ad esso d</w:t>
      </w:r>
      <w:r w:rsidRPr="009F3D74">
        <w:rPr>
          <w:rFonts w:ascii="Constantia" w:hAnsi="Constantia" w:cs="Times New Roman"/>
          <w:sz w:val="22"/>
          <w:szCs w:val="22"/>
        </w:rPr>
        <w:t>e</w:t>
      </w:r>
      <w:r w:rsidRPr="009F3D74">
        <w:rPr>
          <w:rFonts w:ascii="Constantia" w:hAnsi="Constantia" w:cs="Times New Roman"/>
          <w:sz w:val="22"/>
          <w:szCs w:val="22"/>
        </w:rPr>
        <w:t>stinata, restituendola materialmente al Contraente/Ditta Obbligata solo nel caso di non fruizione della garanzia.</w:t>
      </w:r>
    </w:p>
    <w:p w:rsidR="00F55E00" w:rsidRDefault="00F55E00" w:rsidP="00F55E00">
      <w:pPr>
        <w:jc w:val="both"/>
        <w:rPr>
          <w:rFonts w:ascii="Constantia" w:hAnsi="Constantia" w:cs="Times New Roman"/>
          <w:sz w:val="22"/>
          <w:szCs w:val="22"/>
        </w:rPr>
      </w:pPr>
    </w:p>
    <w:p w:rsidR="00412AE1" w:rsidRDefault="00412AE1" w:rsidP="00F55E00">
      <w:pPr>
        <w:jc w:val="both"/>
        <w:rPr>
          <w:rFonts w:ascii="Constantia" w:hAnsi="Constantia" w:cs="Times New Roman"/>
          <w:sz w:val="22"/>
          <w:szCs w:val="22"/>
        </w:rPr>
      </w:pPr>
    </w:p>
    <w:p w:rsidR="00F55E00" w:rsidRPr="009F3D74" w:rsidRDefault="00F55E00" w:rsidP="00F55E0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F3D74">
        <w:rPr>
          <w:rFonts w:ascii="Constantia" w:hAnsi="Constantia" w:cs="Times New Roman"/>
          <w:b/>
          <w:bCs/>
          <w:sz w:val="22"/>
          <w:szCs w:val="22"/>
        </w:rPr>
        <w:lastRenderedPageBreak/>
        <w:t xml:space="preserve">Art. </w:t>
      </w:r>
      <w:r w:rsidR="009F3D74" w:rsidRPr="009F3D74">
        <w:rPr>
          <w:rFonts w:ascii="Constantia" w:hAnsi="Constantia" w:cs="Times New Roman"/>
          <w:b/>
          <w:bCs/>
          <w:sz w:val="22"/>
          <w:szCs w:val="22"/>
        </w:rPr>
        <w:t>7</w:t>
      </w:r>
      <w:r w:rsidRPr="009F3D74">
        <w:rPr>
          <w:rFonts w:ascii="Constantia" w:hAnsi="Constantia" w:cs="Times New Roman"/>
          <w:b/>
          <w:bCs/>
          <w:sz w:val="22"/>
          <w:szCs w:val="22"/>
        </w:rPr>
        <w:t xml:space="preserve"> - Foro competente.</w:t>
      </w:r>
    </w:p>
    <w:p w:rsidR="004820B4" w:rsidRPr="009F3D74" w:rsidRDefault="004820B4" w:rsidP="004820B4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Per qualsiasi controversia tra il Contraente/Ditta Obbligata e l'Ente Garantito/Regione del Veneto, oppure tra l'Ente Garante/Intermediario Finanziario e l'Ente Garantito/Regione del Veneto, il Foro competente è solo ed esclusivamente quello dell'Autorità Giudiziaria dove ha sede l'Ente G</w:t>
      </w:r>
      <w:r w:rsidRPr="009F3D74">
        <w:rPr>
          <w:rFonts w:ascii="Constantia" w:hAnsi="Constantia" w:cs="Times New Roman"/>
          <w:sz w:val="22"/>
          <w:szCs w:val="22"/>
        </w:rPr>
        <w:t>a</w:t>
      </w:r>
      <w:r w:rsidRPr="009F3D74">
        <w:rPr>
          <w:rFonts w:ascii="Constantia" w:hAnsi="Constantia" w:cs="Times New Roman"/>
          <w:sz w:val="22"/>
          <w:szCs w:val="22"/>
        </w:rPr>
        <w:t>rantito/Regione del Veneto, ossia il Foro di Venezia.</w:t>
      </w:r>
    </w:p>
    <w:p w:rsidR="00F55E00" w:rsidRDefault="00F55E00" w:rsidP="00F55E0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412AE1" w:rsidRPr="009F3D74" w:rsidRDefault="00412AE1" w:rsidP="00F55E0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F55E00" w:rsidRPr="009F3D74" w:rsidRDefault="00F55E00" w:rsidP="00F55E0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F3D74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 w:rsidR="009F3D74" w:rsidRPr="009F3D74">
        <w:rPr>
          <w:rFonts w:ascii="Constantia" w:hAnsi="Constantia" w:cs="Times New Roman"/>
          <w:b/>
          <w:bCs/>
          <w:sz w:val="22"/>
          <w:szCs w:val="22"/>
        </w:rPr>
        <w:t>8</w:t>
      </w:r>
      <w:r w:rsidRPr="009F3D74">
        <w:rPr>
          <w:rFonts w:ascii="Constantia" w:hAnsi="Constantia" w:cs="Times New Roman"/>
          <w:b/>
          <w:bCs/>
          <w:sz w:val="22"/>
          <w:szCs w:val="22"/>
        </w:rPr>
        <w:t xml:space="preserve"> - Disposizione finale.</w:t>
      </w:r>
    </w:p>
    <w:p w:rsidR="004820B4" w:rsidRPr="009F3D74" w:rsidRDefault="004820B4" w:rsidP="004820B4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Per tutto quanto non espressamente regolato dal presente contratto valgono le norme legisl</w:t>
      </w:r>
      <w:r w:rsidRPr="009F3D74">
        <w:rPr>
          <w:rFonts w:ascii="Constantia" w:hAnsi="Constantia" w:cs="Times New Roman"/>
          <w:sz w:val="22"/>
          <w:szCs w:val="22"/>
        </w:rPr>
        <w:t>a</w:t>
      </w:r>
      <w:r w:rsidRPr="009F3D74">
        <w:rPr>
          <w:rFonts w:ascii="Constantia" w:hAnsi="Constantia" w:cs="Times New Roman"/>
          <w:sz w:val="22"/>
          <w:szCs w:val="22"/>
        </w:rPr>
        <w:t>tive e i regolamenti vigenti in materia.</w:t>
      </w:r>
    </w:p>
    <w:p w:rsidR="00F55E00" w:rsidRPr="009F3D74" w:rsidRDefault="00F55E00" w:rsidP="00F55E00">
      <w:pPr>
        <w:rPr>
          <w:rFonts w:ascii="Constantia" w:hAnsi="Constantia" w:cs="Times New Roman"/>
          <w:sz w:val="22"/>
          <w:szCs w:val="22"/>
        </w:rPr>
      </w:pPr>
    </w:p>
    <w:p w:rsidR="00F55E00" w:rsidRPr="009F3D74" w:rsidRDefault="00F55E00" w:rsidP="00F55E00">
      <w:pPr>
        <w:rPr>
          <w:rFonts w:ascii="Constantia" w:hAnsi="Constantia" w:cs="Times New Roman"/>
          <w:sz w:val="22"/>
          <w:szCs w:val="22"/>
        </w:rPr>
      </w:pPr>
    </w:p>
    <w:p w:rsidR="00F55E00" w:rsidRPr="009F3D74" w:rsidRDefault="00F55E00" w:rsidP="00412AE1">
      <w:pPr>
        <w:jc w:val="right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data __________________________</w:t>
      </w:r>
    </w:p>
    <w:p w:rsidR="00C436C8" w:rsidRPr="009F3D74" w:rsidRDefault="00C436C8" w:rsidP="00F55E00">
      <w:pPr>
        <w:rPr>
          <w:rFonts w:ascii="Constantia" w:hAnsi="Constantia" w:cs="Times New Roman"/>
          <w:sz w:val="22"/>
          <w:szCs w:val="22"/>
        </w:rPr>
      </w:pPr>
    </w:p>
    <w:p w:rsidR="00C436C8" w:rsidRPr="009F3D74" w:rsidRDefault="00C436C8" w:rsidP="00F55E00">
      <w:pPr>
        <w:rPr>
          <w:rFonts w:ascii="Constantia" w:hAnsi="Constantia" w:cs="Times New Roman"/>
          <w:sz w:val="22"/>
          <w:szCs w:val="22"/>
        </w:rPr>
      </w:pPr>
    </w:p>
    <w:p w:rsidR="00321FE5" w:rsidRDefault="00321FE5" w:rsidP="00F55E00">
      <w:pPr>
        <w:rPr>
          <w:rFonts w:ascii="Constantia" w:hAnsi="Constantia" w:cs="Times New Roman"/>
          <w:sz w:val="22"/>
          <w:szCs w:val="22"/>
        </w:rPr>
      </w:pPr>
    </w:p>
    <w:p w:rsidR="00412AE1" w:rsidRPr="009F3D74" w:rsidRDefault="00412AE1" w:rsidP="00F55E00">
      <w:pPr>
        <w:rPr>
          <w:rFonts w:ascii="Constantia" w:hAnsi="Constantia" w:cs="Times New Roman"/>
          <w:sz w:val="22"/>
          <w:szCs w:val="22"/>
        </w:rPr>
      </w:pPr>
    </w:p>
    <w:p w:rsidR="00F55E00" w:rsidRPr="009F3D74" w:rsidRDefault="00F55E00" w:rsidP="00F55E00">
      <w:pPr>
        <w:jc w:val="right"/>
        <w:rPr>
          <w:rFonts w:ascii="Constantia" w:hAnsi="Constantia" w:cs="Times New Roman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76"/>
        <w:gridCol w:w="3276"/>
        <w:gridCol w:w="3276"/>
      </w:tblGrid>
      <w:tr w:rsidR="00C436C8" w:rsidRPr="009F3D74" w:rsidTr="00C436C8">
        <w:trPr>
          <w:trHeight w:val="84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</w:t>
            </w: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a</w:t>
            </w: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ta</w:t>
            </w: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C436C8" w:rsidRPr="009F3D74" w:rsidRDefault="001923EA" w:rsidP="00AE018D">
            <w:pPr>
              <w:jc w:val="center"/>
              <w:rPr>
                <w:rFonts w:ascii="Constantia" w:hAnsi="Constantia" w:cs="Times New Roman"/>
                <w:b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sz w:val="22"/>
                <w:szCs w:val="22"/>
              </w:rPr>
              <w:t>Intermediario Finanziario</w:t>
            </w: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sz w:val="22"/>
                <w:szCs w:val="22"/>
              </w:rPr>
            </w:pP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sz w:val="22"/>
                <w:szCs w:val="22"/>
              </w:rPr>
            </w:pP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C8" w:rsidRPr="009F3D74" w:rsidRDefault="00C436C8" w:rsidP="00C36154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Garantito</w:t>
            </w:r>
          </w:p>
          <w:p w:rsidR="00C436C8" w:rsidRPr="009F3D74" w:rsidRDefault="00C436C8" w:rsidP="00C36154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Regione del Veneto</w:t>
            </w:r>
          </w:p>
          <w:p w:rsidR="00C436C8" w:rsidRPr="009F3D74" w:rsidRDefault="00C436C8" w:rsidP="00C36154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</w:p>
          <w:p w:rsidR="00C436C8" w:rsidRPr="009F3D74" w:rsidRDefault="00C436C8" w:rsidP="00C36154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C436C8" w:rsidRPr="009F3D74" w:rsidRDefault="00C436C8" w:rsidP="00C36154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Titolo</w:t>
            </w:r>
          </w:p>
          <w:p w:rsidR="00C436C8" w:rsidRPr="009F3D74" w:rsidRDefault="00C436C8" w:rsidP="00C36154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</w:p>
          <w:p w:rsidR="00C436C8" w:rsidRPr="009F3D74" w:rsidRDefault="00C436C8" w:rsidP="00C36154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  <w:p w:rsidR="00C436C8" w:rsidRPr="009F3D74" w:rsidRDefault="00C436C8" w:rsidP="00C36154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</w:p>
        </w:tc>
      </w:tr>
      <w:tr w:rsidR="00F55E00" w:rsidRPr="009F3D74" w:rsidTr="00C436C8">
        <w:trPr>
          <w:trHeight w:val="175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0" w:rsidRPr="009F3D74" w:rsidRDefault="00F55E00" w:rsidP="00C36154">
            <w:pPr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0" w:rsidRPr="009F3D74" w:rsidRDefault="00F55E00" w:rsidP="00C36154">
            <w:pPr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0" w:rsidRPr="009F3D74" w:rsidRDefault="00F55E00" w:rsidP="00C36154">
            <w:pPr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</w:p>
        </w:tc>
      </w:tr>
    </w:tbl>
    <w:p w:rsidR="00F55E00" w:rsidRPr="009F3D74" w:rsidRDefault="00F55E00" w:rsidP="00F55E0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F55E00" w:rsidRDefault="00F55E00" w:rsidP="00F55E0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412AE1" w:rsidRPr="009F3D74" w:rsidRDefault="00412AE1" w:rsidP="00F55E0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663A64" w:rsidRPr="009F3D74" w:rsidRDefault="00663A64" w:rsidP="00663A64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Agli effetti degli articoli 1341 e 1342 del codice civile i sottoscritti dichiarano di approvare sp</w:t>
      </w:r>
      <w:r w:rsidRPr="009F3D74">
        <w:rPr>
          <w:rFonts w:ascii="Constantia" w:hAnsi="Constantia" w:cs="Times New Roman"/>
          <w:sz w:val="22"/>
          <w:szCs w:val="22"/>
        </w:rPr>
        <w:t>e</w:t>
      </w:r>
      <w:r w:rsidRPr="009F3D74">
        <w:rPr>
          <w:rFonts w:ascii="Constantia" w:hAnsi="Constantia" w:cs="Times New Roman"/>
          <w:sz w:val="22"/>
          <w:szCs w:val="22"/>
        </w:rPr>
        <w:t>cificamente le seguenti disposizioni delle Condizioni Generali del Contratto di Fideiussione:</w:t>
      </w:r>
    </w:p>
    <w:p w:rsidR="00663A64" w:rsidRPr="009F3D74" w:rsidRDefault="00663A64" w:rsidP="00663A64">
      <w:pPr>
        <w:numPr>
          <w:ilvl w:val="0"/>
          <w:numId w:val="6"/>
        </w:numPr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l’Ente Garante/ Intermediario Finanziario rinuncia a sollevare eccezioni contro l’Ente Gara</w:t>
      </w:r>
      <w:r w:rsidRPr="009F3D74">
        <w:rPr>
          <w:rFonts w:ascii="Constantia" w:hAnsi="Constantia" w:cs="Times New Roman"/>
          <w:sz w:val="22"/>
          <w:szCs w:val="22"/>
        </w:rPr>
        <w:t>n</w:t>
      </w:r>
      <w:r w:rsidRPr="009F3D74">
        <w:rPr>
          <w:rFonts w:ascii="Constantia" w:hAnsi="Constantia" w:cs="Times New Roman"/>
          <w:sz w:val="22"/>
          <w:szCs w:val="22"/>
        </w:rPr>
        <w:t>tito/Regione del Veneto relative all’eventuale mancato pagamento dei premi da parte del Contraente/Ditta Obbligata;</w:t>
      </w:r>
    </w:p>
    <w:p w:rsidR="00663A64" w:rsidRPr="009F3D74" w:rsidRDefault="00663A64" w:rsidP="00663A64">
      <w:pPr>
        <w:numPr>
          <w:ilvl w:val="0"/>
          <w:numId w:val="6"/>
        </w:numPr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su richiesta dell’Ente Garantito/Regione del Veneto, l’Ente Garante/ Intermediario Finanzi</w:t>
      </w:r>
      <w:r w:rsidRPr="009F3D74">
        <w:rPr>
          <w:rFonts w:ascii="Constantia" w:hAnsi="Constantia" w:cs="Times New Roman"/>
          <w:sz w:val="22"/>
          <w:szCs w:val="22"/>
        </w:rPr>
        <w:t>a</w:t>
      </w:r>
      <w:r w:rsidRPr="009F3D74">
        <w:rPr>
          <w:rFonts w:ascii="Constantia" w:hAnsi="Constantia" w:cs="Times New Roman"/>
          <w:sz w:val="22"/>
          <w:szCs w:val="22"/>
        </w:rPr>
        <w:t>rio provvede al pagamento della somma dovuta senza il consenso del Contraente/Ditta O</w:t>
      </w:r>
      <w:r w:rsidRPr="009F3D74">
        <w:rPr>
          <w:rFonts w:ascii="Constantia" w:hAnsi="Constantia" w:cs="Times New Roman"/>
          <w:sz w:val="22"/>
          <w:szCs w:val="22"/>
        </w:rPr>
        <w:t>b</w:t>
      </w:r>
      <w:r w:rsidRPr="009F3D74">
        <w:rPr>
          <w:rFonts w:ascii="Constantia" w:hAnsi="Constantia" w:cs="Times New Roman"/>
          <w:sz w:val="22"/>
          <w:szCs w:val="22"/>
        </w:rPr>
        <w:t>bligata e rinunciando al beneficio della preventiva escussione previsto dall'art. 1944 del cod</w:t>
      </w:r>
      <w:r w:rsidRPr="009F3D74">
        <w:rPr>
          <w:rFonts w:ascii="Constantia" w:hAnsi="Constantia" w:cs="Times New Roman"/>
          <w:sz w:val="22"/>
          <w:szCs w:val="22"/>
        </w:rPr>
        <w:t>i</w:t>
      </w:r>
      <w:r w:rsidRPr="009F3D74">
        <w:rPr>
          <w:rFonts w:ascii="Constantia" w:hAnsi="Constantia" w:cs="Times New Roman"/>
          <w:sz w:val="22"/>
          <w:szCs w:val="22"/>
        </w:rPr>
        <w:t>ce civile;</w:t>
      </w:r>
    </w:p>
    <w:p w:rsidR="00663A64" w:rsidRPr="009F3D74" w:rsidRDefault="00663A64" w:rsidP="00663A64">
      <w:pPr>
        <w:numPr>
          <w:ilvl w:val="0"/>
          <w:numId w:val="6"/>
        </w:numPr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il Contraente/Ditta Obbligata rinuncia a sollevare eccezioni contro l’Ente Garante/ Interm</w:t>
      </w:r>
      <w:r w:rsidRPr="009F3D74">
        <w:rPr>
          <w:rFonts w:ascii="Constantia" w:hAnsi="Constantia" w:cs="Times New Roman"/>
          <w:sz w:val="22"/>
          <w:szCs w:val="22"/>
        </w:rPr>
        <w:t>e</w:t>
      </w:r>
      <w:r w:rsidRPr="009F3D74">
        <w:rPr>
          <w:rFonts w:ascii="Constantia" w:hAnsi="Constantia" w:cs="Times New Roman"/>
          <w:sz w:val="22"/>
          <w:szCs w:val="22"/>
        </w:rPr>
        <w:t>diario Finanziario relative al pagamento delle eventuali somme dovute all’Ente Garant</w:t>
      </w:r>
      <w:r w:rsidRPr="009F3D74">
        <w:rPr>
          <w:rFonts w:ascii="Constantia" w:hAnsi="Constantia" w:cs="Times New Roman"/>
          <w:sz w:val="22"/>
          <w:szCs w:val="22"/>
        </w:rPr>
        <w:t>i</w:t>
      </w:r>
      <w:r w:rsidRPr="009F3D74">
        <w:rPr>
          <w:rFonts w:ascii="Constantia" w:hAnsi="Constantia" w:cs="Times New Roman"/>
          <w:sz w:val="22"/>
          <w:szCs w:val="22"/>
        </w:rPr>
        <w:t>to/Regione del Veneto;</w:t>
      </w:r>
    </w:p>
    <w:p w:rsidR="00663A64" w:rsidRPr="009F3D74" w:rsidRDefault="00663A64" w:rsidP="00663A64">
      <w:pPr>
        <w:numPr>
          <w:ilvl w:val="0"/>
          <w:numId w:val="6"/>
        </w:numPr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lastRenderedPageBreak/>
        <w:t>rinuncia alle eccezioni di cui all'art. 1952 del codice civile;</w:t>
      </w:r>
    </w:p>
    <w:p w:rsidR="00663A64" w:rsidRPr="009F3D74" w:rsidRDefault="00663A64" w:rsidP="00663A64">
      <w:pPr>
        <w:numPr>
          <w:ilvl w:val="0"/>
          <w:numId w:val="6"/>
        </w:numPr>
        <w:jc w:val="both"/>
        <w:rPr>
          <w:rFonts w:ascii="Constantia" w:hAnsi="Constantia" w:cs="Times New Roman"/>
          <w:sz w:val="22"/>
          <w:szCs w:val="22"/>
        </w:rPr>
      </w:pPr>
      <w:r w:rsidRPr="009F3D74">
        <w:rPr>
          <w:rFonts w:ascii="Constantia" w:hAnsi="Constantia" w:cs="Times New Roman"/>
          <w:sz w:val="22"/>
          <w:szCs w:val="22"/>
        </w:rPr>
        <w:t>deroga alla competenza territoriale del Foro.</w:t>
      </w:r>
    </w:p>
    <w:p w:rsidR="00663A64" w:rsidRPr="009F3D74" w:rsidRDefault="00663A64" w:rsidP="00663A64">
      <w:pPr>
        <w:jc w:val="both"/>
        <w:rPr>
          <w:rFonts w:ascii="Constantia" w:hAnsi="Constantia" w:cs="Times New Roman"/>
          <w:sz w:val="22"/>
          <w:szCs w:val="22"/>
        </w:rPr>
      </w:pPr>
    </w:p>
    <w:p w:rsidR="00321FE5" w:rsidRPr="009F3D74" w:rsidRDefault="00321FE5" w:rsidP="00321FE5">
      <w:pPr>
        <w:jc w:val="both"/>
        <w:rPr>
          <w:rFonts w:ascii="Constantia" w:hAnsi="Constantia" w:cs="Times New Roman"/>
          <w:sz w:val="22"/>
          <w:szCs w:val="22"/>
        </w:rPr>
      </w:pPr>
    </w:p>
    <w:p w:rsidR="00F55E00" w:rsidRPr="009F3D74" w:rsidRDefault="00F55E00" w:rsidP="00F55E00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3472"/>
      </w:tblGrid>
      <w:tr w:rsidR="00C436C8" w:rsidRPr="009F3D74" w:rsidTr="00C436C8">
        <w:trPr>
          <w:trHeight w:val="81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C436C8" w:rsidRPr="009F3D74" w:rsidRDefault="00887128" w:rsidP="00AE018D">
            <w:pPr>
              <w:jc w:val="center"/>
              <w:rPr>
                <w:rFonts w:ascii="Constantia" w:hAnsi="Constantia" w:cs="Times New Roman"/>
                <w:b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sz w:val="22"/>
                <w:szCs w:val="22"/>
              </w:rPr>
              <w:t>Intermediario Finanziario</w:t>
            </w: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sz w:val="22"/>
                <w:szCs w:val="22"/>
              </w:rPr>
            </w:pP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sz w:val="22"/>
                <w:szCs w:val="22"/>
              </w:rPr>
            </w:pPr>
          </w:p>
          <w:p w:rsidR="00C436C8" w:rsidRPr="009F3D74" w:rsidRDefault="00C436C8" w:rsidP="00AE018D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9F3D74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F55E00" w:rsidRPr="009F3D74" w:rsidTr="00C436C8">
        <w:trPr>
          <w:trHeight w:val="159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0" w:rsidRPr="009F3D74" w:rsidRDefault="00F55E00" w:rsidP="00C36154">
            <w:pPr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0" w:rsidRPr="009F3D74" w:rsidRDefault="00F55E00" w:rsidP="00C36154">
            <w:pPr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</w:p>
        </w:tc>
      </w:tr>
    </w:tbl>
    <w:p w:rsidR="00F55E00" w:rsidRPr="009F3D74" w:rsidRDefault="00F55E00" w:rsidP="00F55E00">
      <w:pPr>
        <w:rPr>
          <w:rFonts w:ascii="Constantia" w:hAnsi="Constantia"/>
          <w:sz w:val="22"/>
          <w:szCs w:val="22"/>
        </w:rPr>
      </w:pPr>
    </w:p>
    <w:p w:rsidR="00EF6AFD" w:rsidRPr="009F3D74" w:rsidRDefault="00EF6AFD" w:rsidP="00AF0BF1">
      <w:pPr>
        <w:rPr>
          <w:rFonts w:ascii="Constantia" w:hAnsi="Constantia"/>
          <w:sz w:val="22"/>
          <w:szCs w:val="22"/>
        </w:rPr>
      </w:pPr>
    </w:p>
    <w:sectPr w:rsidR="00EF6AFD" w:rsidRPr="009F3D74" w:rsidSect="00836BB9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2663" w:right="1134" w:bottom="1134" w:left="1134" w:header="720" w:footer="997" w:gutter="0"/>
      <w:cols w:space="7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864" w:rsidRDefault="00513864">
      <w:r>
        <w:separator/>
      </w:r>
    </w:p>
  </w:endnote>
  <w:endnote w:type="continuationSeparator" w:id="0">
    <w:p w:rsidR="00513864" w:rsidRDefault="00513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D40" w:rsidRDefault="00BA1ED5" w:rsidP="00592F6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2D4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2D40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6E2D40" w:rsidRDefault="006E2D4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D40" w:rsidRPr="00A66C7C" w:rsidRDefault="006E2D40" w:rsidP="00592F6F">
    <w:pPr>
      <w:pStyle w:val="Pidipagina"/>
      <w:framePr w:wrap="around" w:vAnchor="text" w:hAnchor="margin" w:xAlign="center" w:y="1"/>
      <w:rPr>
        <w:rStyle w:val="Numeropagina"/>
        <w:rFonts w:ascii="Times New Roman" w:hAnsi="Times New Roman" w:cs="Times New Roman"/>
        <w:b/>
      </w:rPr>
    </w:pPr>
    <w:r w:rsidRPr="00A66C7C">
      <w:rPr>
        <w:rStyle w:val="Numeropagina"/>
        <w:rFonts w:ascii="Times New Roman" w:hAnsi="Times New Roman" w:cs="Times New Roman"/>
        <w:b/>
      </w:rPr>
      <w:t xml:space="preserve">pag. </w:t>
    </w:r>
    <w:r w:rsidR="00BA1ED5" w:rsidRPr="00A66C7C">
      <w:rPr>
        <w:rStyle w:val="Numeropagina"/>
        <w:rFonts w:ascii="Times New Roman" w:hAnsi="Times New Roman" w:cs="Times New Roman"/>
        <w:b/>
      </w:rPr>
      <w:fldChar w:fldCharType="begin"/>
    </w:r>
    <w:r w:rsidRPr="00A66C7C">
      <w:rPr>
        <w:rStyle w:val="Numeropagina"/>
        <w:rFonts w:ascii="Times New Roman" w:hAnsi="Times New Roman" w:cs="Times New Roman"/>
        <w:b/>
      </w:rPr>
      <w:instrText xml:space="preserve">PAGE  </w:instrText>
    </w:r>
    <w:r w:rsidR="00BA1ED5" w:rsidRPr="00A66C7C">
      <w:rPr>
        <w:rStyle w:val="Numeropagina"/>
        <w:rFonts w:ascii="Times New Roman" w:hAnsi="Times New Roman" w:cs="Times New Roman"/>
        <w:b/>
      </w:rPr>
      <w:fldChar w:fldCharType="separate"/>
    </w:r>
    <w:r w:rsidR="005A6504">
      <w:rPr>
        <w:rStyle w:val="Numeropagina"/>
        <w:rFonts w:ascii="Times New Roman" w:hAnsi="Times New Roman" w:cs="Times New Roman"/>
        <w:b/>
        <w:noProof/>
      </w:rPr>
      <w:t>1</w:t>
    </w:r>
    <w:r w:rsidR="00BA1ED5" w:rsidRPr="00A66C7C">
      <w:rPr>
        <w:rStyle w:val="Numeropagina"/>
        <w:rFonts w:ascii="Times New Roman" w:hAnsi="Times New Roman" w:cs="Times New Roman"/>
        <w:b/>
      </w:rPr>
      <w:fldChar w:fldCharType="end"/>
    </w:r>
    <w:r>
      <w:rPr>
        <w:rStyle w:val="Numeropagina"/>
        <w:rFonts w:ascii="Times New Roman" w:hAnsi="Times New Roman" w:cs="Times New Roman"/>
        <w:b/>
      </w:rPr>
      <w:t>/</w:t>
    </w:r>
    <w:fldSimple w:instr=" NUMPAGES   \* MERGEFORMAT ">
      <w:r w:rsidR="005A6504" w:rsidRPr="005A6504">
        <w:rPr>
          <w:rStyle w:val="Numeropagina"/>
          <w:rFonts w:ascii="Times New Roman" w:hAnsi="Times New Roman" w:cs="Times New Roman"/>
          <w:b/>
          <w:noProof/>
        </w:rPr>
        <w:t>7</w:t>
      </w:r>
    </w:fldSimple>
  </w:p>
  <w:p w:rsidR="006E2D40" w:rsidRDefault="006E2D40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D40" w:rsidRDefault="00BA1ED5" w:rsidP="00C3615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2D4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2D40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6E2D40" w:rsidRDefault="006E2D40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D40" w:rsidRPr="00C91B2D" w:rsidRDefault="006E2D40" w:rsidP="00C36154">
    <w:pPr>
      <w:pStyle w:val="Pidipagina"/>
      <w:framePr w:wrap="around" w:vAnchor="text" w:hAnchor="margin" w:xAlign="center" w:y="1"/>
      <w:rPr>
        <w:rStyle w:val="Numeropagina"/>
        <w:rFonts w:ascii="Times New Roman" w:hAnsi="Times New Roman" w:cs="Times New Roman"/>
        <w:b/>
      </w:rPr>
    </w:pPr>
    <w:r>
      <w:rPr>
        <w:rStyle w:val="Numeropagina"/>
        <w:rFonts w:ascii="Times New Roman" w:hAnsi="Times New Roman" w:cs="Times New Roman"/>
        <w:b/>
      </w:rPr>
      <w:t xml:space="preserve">pag. </w:t>
    </w:r>
    <w:r w:rsidR="00BA1ED5" w:rsidRPr="00C91B2D">
      <w:rPr>
        <w:rStyle w:val="Numeropagina"/>
        <w:rFonts w:ascii="Times New Roman" w:hAnsi="Times New Roman" w:cs="Times New Roman"/>
        <w:b/>
      </w:rPr>
      <w:fldChar w:fldCharType="begin"/>
    </w:r>
    <w:r w:rsidRPr="00C91B2D">
      <w:rPr>
        <w:rStyle w:val="Numeropagina"/>
        <w:rFonts w:ascii="Times New Roman" w:hAnsi="Times New Roman" w:cs="Times New Roman"/>
        <w:b/>
      </w:rPr>
      <w:instrText xml:space="preserve">PAGE  </w:instrText>
    </w:r>
    <w:r w:rsidR="00BA1ED5" w:rsidRPr="00C91B2D">
      <w:rPr>
        <w:rStyle w:val="Numeropagina"/>
        <w:rFonts w:ascii="Times New Roman" w:hAnsi="Times New Roman" w:cs="Times New Roman"/>
        <w:b/>
      </w:rPr>
      <w:fldChar w:fldCharType="separate"/>
    </w:r>
    <w:r w:rsidR="005A6504">
      <w:rPr>
        <w:rStyle w:val="Numeropagina"/>
        <w:rFonts w:ascii="Times New Roman" w:hAnsi="Times New Roman" w:cs="Times New Roman"/>
        <w:b/>
        <w:noProof/>
      </w:rPr>
      <w:t>7</w:t>
    </w:r>
    <w:r w:rsidR="00BA1ED5" w:rsidRPr="00C91B2D">
      <w:rPr>
        <w:rStyle w:val="Numeropagina"/>
        <w:rFonts w:ascii="Times New Roman" w:hAnsi="Times New Roman" w:cs="Times New Roman"/>
        <w:b/>
      </w:rPr>
      <w:fldChar w:fldCharType="end"/>
    </w:r>
    <w:r>
      <w:rPr>
        <w:rStyle w:val="Numeropagina"/>
        <w:rFonts w:ascii="Times New Roman" w:hAnsi="Times New Roman" w:cs="Times New Roman"/>
        <w:b/>
      </w:rPr>
      <w:t>/7</w:t>
    </w:r>
  </w:p>
  <w:p w:rsidR="006E2D40" w:rsidRDefault="006E2D40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864" w:rsidRDefault="00513864">
      <w:r>
        <w:separator/>
      </w:r>
    </w:p>
  </w:footnote>
  <w:footnote w:type="continuationSeparator" w:id="0">
    <w:p w:rsidR="00513864" w:rsidRDefault="00513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D40" w:rsidRPr="00003A8A" w:rsidRDefault="006E2D40" w:rsidP="00374961">
    <w:pPr>
      <w:pStyle w:val="Intestazione"/>
      <w:jc w:val="right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FIDEIUSSIONE                                                                                                      Dati Identificativi</w:t>
    </w:r>
  </w:p>
  <w:p w:rsidR="006E2D40" w:rsidRDefault="006E2D40">
    <w:pPr>
      <w:pStyle w:val="Intestazione"/>
    </w:pPr>
  </w:p>
  <w:p w:rsidR="006E2D40" w:rsidRDefault="006E2D4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1259840</wp:posOffset>
          </wp:positionH>
          <wp:positionV relativeFrom="paragraph">
            <wp:posOffset>-5080</wp:posOffset>
          </wp:positionV>
          <wp:extent cx="3600450" cy="523875"/>
          <wp:effectExtent l="0" t="0" r="0" b="9525"/>
          <wp:wrapNone/>
          <wp:docPr id="10" name="Immagine 10" descr="regione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egione bitm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D40" w:rsidRPr="00003A8A" w:rsidRDefault="006E2D40" w:rsidP="00E71D4D">
    <w:pPr>
      <w:pStyle w:val="Intestazione"/>
      <w:jc w:val="right"/>
      <w:rPr>
        <w:rFonts w:ascii="Times New Roman" w:hAnsi="Times New Roman" w:cs="Times New Roman"/>
        <w:b/>
        <w:i/>
      </w:rPr>
    </w:pPr>
    <w:r w:rsidRPr="00003A8A">
      <w:rPr>
        <w:rFonts w:ascii="Times New Roman" w:hAnsi="Times New Roman" w:cs="Times New Roman"/>
        <w:b/>
        <w:i/>
      </w:rPr>
      <w:t>m</w:t>
    </w:r>
    <w:r>
      <w:rPr>
        <w:rFonts w:ascii="Times New Roman" w:hAnsi="Times New Roman" w:cs="Times New Roman"/>
        <w:b/>
        <w:i/>
      </w:rPr>
      <w:t>od. 4204-06_sche_cav</w:t>
    </w:r>
  </w:p>
  <w:p w:rsidR="006E2D40" w:rsidRDefault="006E2D40" w:rsidP="00E71D4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1259840</wp:posOffset>
          </wp:positionH>
          <wp:positionV relativeFrom="paragraph">
            <wp:posOffset>170180</wp:posOffset>
          </wp:positionV>
          <wp:extent cx="3600450" cy="523875"/>
          <wp:effectExtent l="0" t="0" r="0" b="9525"/>
          <wp:wrapNone/>
          <wp:docPr id="9" name="Immagine 9" descr="regione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gione bitm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2D40" w:rsidRDefault="006E2D4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D40" w:rsidRPr="00003A8A" w:rsidRDefault="006E2D40" w:rsidP="00C36154">
    <w:pPr>
      <w:pStyle w:val="Intestazione"/>
      <w:jc w:val="right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Fideiussione                                                                                                                           Contratto</w:t>
    </w:r>
  </w:p>
  <w:p w:rsidR="006E2D40" w:rsidRDefault="006E2D40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1259840</wp:posOffset>
          </wp:positionH>
          <wp:positionV relativeFrom="paragraph">
            <wp:posOffset>170180</wp:posOffset>
          </wp:positionV>
          <wp:extent cx="3600450" cy="523875"/>
          <wp:effectExtent l="0" t="0" r="0" b="9525"/>
          <wp:wrapNone/>
          <wp:docPr id="6" name="Immagine 6" descr="regione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gione bitm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2D40" w:rsidRDefault="006E2D40" w:rsidP="00C36154">
    <w:pPr>
      <w:pStyle w:val="Intestazione"/>
      <w:jc w:val="center"/>
    </w:pPr>
  </w:p>
  <w:p w:rsidR="006E2D40" w:rsidRDefault="006E2D40">
    <w:pPr>
      <w:pStyle w:val="Intestazione"/>
    </w:pPr>
  </w:p>
  <w:p w:rsidR="006E2D40" w:rsidRDefault="006E2D40">
    <w:pPr>
      <w:pStyle w:val="Intestazione"/>
    </w:pPr>
  </w:p>
  <w:p w:rsidR="006E2D40" w:rsidRPr="00E10935" w:rsidRDefault="006E2D40" w:rsidP="00C36154">
    <w:pPr>
      <w:pStyle w:val="Intestazione"/>
      <w:jc w:val="center"/>
      <w:rPr>
        <w:rFonts w:ascii="Times New Roman" w:hAnsi="Times New Roman" w:cs="Times New Roman"/>
        <w:b/>
      </w:rPr>
    </w:pPr>
    <w:r w:rsidRPr="00E10935">
      <w:rPr>
        <w:rFonts w:ascii="Times New Roman" w:hAnsi="Times New Roman" w:cs="Times New Roman"/>
        <w:b/>
      </w:rPr>
      <w:t>Giunta Regionale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D40" w:rsidRPr="00A5296B" w:rsidRDefault="006E2D40" w:rsidP="00C36154">
    <w:pPr>
      <w:pStyle w:val="Intestazione"/>
      <w:jc w:val="right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1102995</wp:posOffset>
          </wp:positionH>
          <wp:positionV relativeFrom="paragraph">
            <wp:posOffset>335915</wp:posOffset>
          </wp:positionV>
          <wp:extent cx="3810000" cy="809625"/>
          <wp:effectExtent l="0" t="0" r="0" b="9525"/>
          <wp:wrapTight wrapText="bothSides">
            <wp:wrapPolygon edited="0">
              <wp:start x="0" y="0"/>
              <wp:lineTo x="0" y="13722"/>
              <wp:lineTo x="3456" y="17280"/>
              <wp:lineTo x="7560" y="17280"/>
              <wp:lineTo x="7668" y="21346"/>
              <wp:lineTo x="11556" y="21346"/>
              <wp:lineTo x="13284" y="20329"/>
              <wp:lineTo x="13932" y="19313"/>
              <wp:lineTo x="13824" y="17280"/>
              <wp:lineTo x="17496" y="17280"/>
              <wp:lineTo x="21492" y="13214"/>
              <wp:lineTo x="21492" y="5591"/>
              <wp:lineTo x="21168" y="2033"/>
              <wp:lineTo x="20628" y="0"/>
              <wp:lineTo x="0" y="0"/>
            </wp:wrapPolygon>
          </wp:wrapTight>
          <wp:docPr id="5" name="Immagine 5" descr="barra_BW_giu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rra_BW_giun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i/>
      </w:rPr>
      <w:t>m</w:t>
    </w:r>
    <w:r w:rsidRPr="00A5296B">
      <w:rPr>
        <w:rFonts w:ascii="Times New Roman" w:hAnsi="Times New Roman" w:cs="Times New Roman"/>
        <w:b/>
        <w:i/>
      </w:rPr>
      <w:t>od. 4204-06-CA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4529"/>
    <w:multiLevelType w:val="hybridMultilevel"/>
    <w:tmpl w:val="8982A11E"/>
    <w:lvl w:ilvl="0" w:tplc="438807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730257"/>
    <w:multiLevelType w:val="hybridMultilevel"/>
    <w:tmpl w:val="03AE7B0E"/>
    <w:lvl w:ilvl="0" w:tplc="F9D2B4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AD47C9"/>
    <w:multiLevelType w:val="hybridMultilevel"/>
    <w:tmpl w:val="6978BC72"/>
    <w:lvl w:ilvl="0" w:tplc="438807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5895D4F"/>
    <w:multiLevelType w:val="hybridMultilevel"/>
    <w:tmpl w:val="CFE4D998"/>
    <w:lvl w:ilvl="0" w:tplc="47AE6C58">
      <w:start w:val="1"/>
      <w:numFmt w:val="decimal"/>
      <w:lvlText w:val="2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60E3907"/>
    <w:multiLevelType w:val="hybridMultilevel"/>
    <w:tmpl w:val="1F601418"/>
    <w:lvl w:ilvl="0" w:tplc="A25889F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98D7ACD"/>
    <w:multiLevelType w:val="hybridMultilevel"/>
    <w:tmpl w:val="FC5E42AA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C344BA4"/>
    <w:multiLevelType w:val="singleLevel"/>
    <w:tmpl w:val="658E82A4"/>
    <w:lvl w:ilvl="0">
      <w:start w:val="1"/>
      <w:numFmt w:val="decimal"/>
      <w:lvlText w:val="P.%1)"/>
      <w:lvlJc w:val="left"/>
      <w:pPr>
        <w:tabs>
          <w:tab w:val="num" w:pos="510"/>
        </w:tabs>
        <w:ind w:left="510" w:hanging="510"/>
      </w:pPr>
      <w:rPr>
        <w:b/>
        <w:i w:val="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stylePaneFormatFilter w:val="3F01"/>
  <w:defaultTabStop w:val="708"/>
  <w:autoHyphenation/>
  <w:hyphenationZone w:val="284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706D5B"/>
    <w:rsid w:val="00003DB7"/>
    <w:rsid w:val="00004F66"/>
    <w:rsid w:val="000065B9"/>
    <w:rsid w:val="000079FA"/>
    <w:rsid w:val="00021CDB"/>
    <w:rsid w:val="00025C71"/>
    <w:rsid w:val="0002752F"/>
    <w:rsid w:val="00030346"/>
    <w:rsid w:val="00032B00"/>
    <w:rsid w:val="00037108"/>
    <w:rsid w:val="00046330"/>
    <w:rsid w:val="000765E8"/>
    <w:rsid w:val="00083DAB"/>
    <w:rsid w:val="000B3855"/>
    <w:rsid w:val="000B4F72"/>
    <w:rsid w:val="000B5B3B"/>
    <w:rsid w:val="000C3883"/>
    <w:rsid w:val="000D326C"/>
    <w:rsid w:val="000E2F2C"/>
    <w:rsid w:val="000E4750"/>
    <w:rsid w:val="00102E04"/>
    <w:rsid w:val="00110FCF"/>
    <w:rsid w:val="001448AA"/>
    <w:rsid w:val="00144AAC"/>
    <w:rsid w:val="0015030B"/>
    <w:rsid w:val="00154349"/>
    <w:rsid w:val="0015768B"/>
    <w:rsid w:val="00157817"/>
    <w:rsid w:val="0016322D"/>
    <w:rsid w:val="0017278E"/>
    <w:rsid w:val="00177323"/>
    <w:rsid w:val="001862F8"/>
    <w:rsid w:val="001923EA"/>
    <w:rsid w:val="001A196C"/>
    <w:rsid w:val="001A2FC1"/>
    <w:rsid w:val="001B1EBF"/>
    <w:rsid w:val="001B2D75"/>
    <w:rsid w:val="001D2F7D"/>
    <w:rsid w:val="001D726E"/>
    <w:rsid w:val="001E1796"/>
    <w:rsid w:val="001E25C5"/>
    <w:rsid w:val="001E45C9"/>
    <w:rsid w:val="001E5651"/>
    <w:rsid w:val="001E576C"/>
    <w:rsid w:val="001E7AFB"/>
    <w:rsid w:val="001F47C5"/>
    <w:rsid w:val="001F7514"/>
    <w:rsid w:val="00205F9B"/>
    <w:rsid w:val="0022510E"/>
    <w:rsid w:val="002339A4"/>
    <w:rsid w:val="002469C4"/>
    <w:rsid w:val="0025182E"/>
    <w:rsid w:val="00272DF0"/>
    <w:rsid w:val="002806A3"/>
    <w:rsid w:val="00283409"/>
    <w:rsid w:val="00284E4E"/>
    <w:rsid w:val="00297DCB"/>
    <w:rsid w:val="002B1F6C"/>
    <w:rsid w:val="002B6210"/>
    <w:rsid w:val="002B6A4E"/>
    <w:rsid w:val="002C026D"/>
    <w:rsid w:val="002C1025"/>
    <w:rsid w:val="002C257F"/>
    <w:rsid w:val="002C3523"/>
    <w:rsid w:val="002C4112"/>
    <w:rsid w:val="002C6D31"/>
    <w:rsid w:val="002C7054"/>
    <w:rsid w:val="002E6D58"/>
    <w:rsid w:val="002E6EF3"/>
    <w:rsid w:val="002F52B5"/>
    <w:rsid w:val="00301C4D"/>
    <w:rsid w:val="003035A8"/>
    <w:rsid w:val="00313A69"/>
    <w:rsid w:val="003142ED"/>
    <w:rsid w:val="00321FE5"/>
    <w:rsid w:val="0033569E"/>
    <w:rsid w:val="00337C0B"/>
    <w:rsid w:val="0034297F"/>
    <w:rsid w:val="00355952"/>
    <w:rsid w:val="00374961"/>
    <w:rsid w:val="00376655"/>
    <w:rsid w:val="00385EFA"/>
    <w:rsid w:val="0038727C"/>
    <w:rsid w:val="00392D2B"/>
    <w:rsid w:val="003A1164"/>
    <w:rsid w:val="003A5F69"/>
    <w:rsid w:val="003B121B"/>
    <w:rsid w:val="003B4866"/>
    <w:rsid w:val="003D4A2F"/>
    <w:rsid w:val="003D523A"/>
    <w:rsid w:val="003D6728"/>
    <w:rsid w:val="003E0232"/>
    <w:rsid w:val="003E5342"/>
    <w:rsid w:val="003F4562"/>
    <w:rsid w:val="003F74E3"/>
    <w:rsid w:val="00400421"/>
    <w:rsid w:val="004006EB"/>
    <w:rsid w:val="004035F7"/>
    <w:rsid w:val="004041E8"/>
    <w:rsid w:val="00411F97"/>
    <w:rsid w:val="00412609"/>
    <w:rsid w:val="00412AE1"/>
    <w:rsid w:val="0042700E"/>
    <w:rsid w:val="00430497"/>
    <w:rsid w:val="00436C06"/>
    <w:rsid w:val="0045169E"/>
    <w:rsid w:val="0047392B"/>
    <w:rsid w:val="004820B4"/>
    <w:rsid w:val="004A5D8C"/>
    <w:rsid w:val="004B2CCB"/>
    <w:rsid w:val="004C241E"/>
    <w:rsid w:val="004C336B"/>
    <w:rsid w:val="004C3B3F"/>
    <w:rsid w:val="004D110E"/>
    <w:rsid w:val="004E10FF"/>
    <w:rsid w:val="004E2A88"/>
    <w:rsid w:val="004F28C9"/>
    <w:rsid w:val="004F3590"/>
    <w:rsid w:val="00500207"/>
    <w:rsid w:val="00504DD9"/>
    <w:rsid w:val="0051088E"/>
    <w:rsid w:val="00513864"/>
    <w:rsid w:val="00524CBD"/>
    <w:rsid w:val="00527A3D"/>
    <w:rsid w:val="005424EC"/>
    <w:rsid w:val="00543B1E"/>
    <w:rsid w:val="00544111"/>
    <w:rsid w:val="00544F31"/>
    <w:rsid w:val="005457D9"/>
    <w:rsid w:val="00555957"/>
    <w:rsid w:val="0056455A"/>
    <w:rsid w:val="00570341"/>
    <w:rsid w:val="0057599A"/>
    <w:rsid w:val="0058325A"/>
    <w:rsid w:val="0059059B"/>
    <w:rsid w:val="00592F6F"/>
    <w:rsid w:val="005A18B8"/>
    <w:rsid w:val="005A42FF"/>
    <w:rsid w:val="005A6504"/>
    <w:rsid w:val="005A6C1A"/>
    <w:rsid w:val="005B14B8"/>
    <w:rsid w:val="005B7A39"/>
    <w:rsid w:val="005D48B3"/>
    <w:rsid w:val="005E477D"/>
    <w:rsid w:val="005E6CE0"/>
    <w:rsid w:val="006077C5"/>
    <w:rsid w:val="00611818"/>
    <w:rsid w:val="006162C7"/>
    <w:rsid w:val="006259DB"/>
    <w:rsid w:val="006379B9"/>
    <w:rsid w:val="00642948"/>
    <w:rsid w:val="00653B32"/>
    <w:rsid w:val="00663A64"/>
    <w:rsid w:val="00664283"/>
    <w:rsid w:val="00673AF5"/>
    <w:rsid w:val="00673B0E"/>
    <w:rsid w:val="006853D8"/>
    <w:rsid w:val="006A13E3"/>
    <w:rsid w:val="006A1B34"/>
    <w:rsid w:val="006A4E62"/>
    <w:rsid w:val="006A6118"/>
    <w:rsid w:val="006A7189"/>
    <w:rsid w:val="006A77B0"/>
    <w:rsid w:val="006B084F"/>
    <w:rsid w:val="006B5575"/>
    <w:rsid w:val="006C1610"/>
    <w:rsid w:val="006D2A0E"/>
    <w:rsid w:val="006D3E2A"/>
    <w:rsid w:val="006D41DD"/>
    <w:rsid w:val="006E2D40"/>
    <w:rsid w:val="00705373"/>
    <w:rsid w:val="00706D5B"/>
    <w:rsid w:val="007125E9"/>
    <w:rsid w:val="0071363D"/>
    <w:rsid w:val="00723ABD"/>
    <w:rsid w:val="007257AD"/>
    <w:rsid w:val="007409E8"/>
    <w:rsid w:val="00747156"/>
    <w:rsid w:val="00764C1F"/>
    <w:rsid w:val="00784B17"/>
    <w:rsid w:val="007877D1"/>
    <w:rsid w:val="007A03D0"/>
    <w:rsid w:val="007B0187"/>
    <w:rsid w:val="007B108E"/>
    <w:rsid w:val="007B26B3"/>
    <w:rsid w:val="007B2B08"/>
    <w:rsid w:val="007B75F2"/>
    <w:rsid w:val="007C45D2"/>
    <w:rsid w:val="007D3151"/>
    <w:rsid w:val="007E68D6"/>
    <w:rsid w:val="008101BF"/>
    <w:rsid w:val="00812C18"/>
    <w:rsid w:val="008240A0"/>
    <w:rsid w:val="00825E55"/>
    <w:rsid w:val="00834897"/>
    <w:rsid w:val="00836BB9"/>
    <w:rsid w:val="00844BFB"/>
    <w:rsid w:val="0085746E"/>
    <w:rsid w:val="008649D1"/>
    <w:rsid w:val="00884F6C"/>
    <w:rsid w:val="00887128"/>
    <w:rsid w:val="008B061F"/>
    <w:rsid w:val="008B6036"/>
    <w:rsid w:val="008D0905"/>
    <w:rsid w:val="008D202D"/>
    <w:rsid w:val="008E0B0E"/>
    <w:rsid w:val="008F7C3D"/>
    <w:rsid w:val="0090065F"/>
    <w:rsid w:val="00921EE8"/>
    <w:rsid w:val="009308C8"/>
    <w:rsid w:val="00934631"/>
    <w:rsid w:val="00937ACF"/>
    <w:rsid w:val="00937FDC"/>
    <w:rsid w:val="00942114"/>
    <w:rsid w:val="00960B1D"/>
    <w:rsid w:val="0097176A"/>
    <w:rsid w:val="00981FEC"/>
    <w:rsid w:val="00991ADC"/>
    <w:rsid w:val="0099259D"/>
    <w:rsid w:val="00994307"/>
    <w:rsid w:val="00994534"/>
    <w:rsid w:val="009A545E"/>
    <w:rsid w:val="009B0ADD"/>
    <w:rsid w:val="009C05BD"/>
    <w:rsid w:val="009C11E2"/>
    <w:rsid w:val="009D3D52"/>
    <w:rsid w:val="009D4A51"/>
    <w:rsid w:val="009D5374"/>
    <w:rsid w:val="009E2BE0"/>
    <w:rsid w:val="009F3D74"/>
    <w:rsid w:val="009F456F"/>
    <w:rsid w:val="009F791E"/>
    <w:rsid w:val="009F7E51"/>
    <w:rsid w:val="00A04CD6"/>
    <w:rsid w:val="00A05633"/>
    <w:rsid w:val="00A05874"/>
    <w:rsid w:val="00A1079C"/>
    <w:rsid w:val="00A12A67"/>
    <w:rsid w:val="00A15817"/>
    <w:rsid w:val="00A30296"/>
    <w:rsid w:val="00A3329C"/>
    <w:rsid w:val="00A3444B"/>
    <w:rsid w:val="00A42752"/>
    <w:rsid w:val="00A42E1F"/>
    <w:rsid w:val="00A65778"/>
    <w:rsid w:val="00A65DEE"/>
    <w:rsid w:val="00A66C7C"/>
    <w:rsid w:val="00A66CBC"/>
    <w:rsid w:val="00A94329"/>
    <w:rsid w:val="00AA2856"/>
    <w:rsid w:val="00AA4C47"/>
    <w:rsid w:val="00AA6D0A"/>
    <w:rsid w:val="00AE018D"/>
    <w:rsid w:val="00AE196E"/>
    <w:rsid w:val="00AE2133"/>
    <w:rsid w:val="00AF0BF1"/>
    <w:rsid w:val="00AF3901"/>
    <w:rsid w:val="00B00738"/>
    <w:rsid w:val="00B123B7"/>
    <w:rsid w:val="00B3625B"/>
    <w:rsid w:val="00B413E9"/>
    <w:rsid w:val="00B629C9"/>
    <w:rsid w:val="00B63432"/>
    <w:rsid w:val="00B85212"/>
    <w:rsid w:val="00B90C00"/>
    <w:rsid w:val="00B966B1"/>
    <w:rsid w:val="00BA1ED5"/>
    <w:rsid w:val="00BB4AE4"/>
    <w:rsid w:val="00BB740C"/>
    <w:rsid w:val="00BC7584"/>
    <w:rsid w:val="00BC7D36"/>
    <w:rsid w:val="00BD1B45"/>
    <w:rsid w:val="00BD314E"/>
    <w:rsid w:val="00BD3D0F"/>
    <w:rsid w:val="00BE78EE"/>
    <w:rsid w:val="00BF7053"/>
    <w:rsid w:val="00C051BB"/>
    <w:rsid w:val="00C25B54"/>
    <w:rsid w:val="00C2655F"/>
    <w:rsid w:val="00C36154"/>
    <w:rsid w:val="00C436C8"/>
    <w:rsid w:val="00C4447F"/>
    <w:rsid w:val="00C51C80"/>
    <w:rsid w:val="00C5745E"/>
    <w:rsid w:val="00C85364"/>
    <w:rsid w:val="00C97CE2"/>
    <w:rsid w:val="00C97D27"/>
    <w:rsid w:val="00CA0499"/>
    <w:rsid w:val="00CD483C"/>
    <w:rsid w:val="00CD4D0F"/>
    <w:rsid w:val="00CD58AD"/>
    <w:rsid w:val="00CE22F3"/>
    <w:rsid w:val="00CF24E1"/>
    <w:rsid w:val="00CF5FF0"/>
    <w:rsid w:val="00D052BD"/>
    <w:rsid w:val="00D05930"/>
    <w:rsid w:val="00D076A6"/>
    <w:rsid w:val="00D16EE2"/>
    <w:rsid w:val="00D32E27"/>
    <w:rsid w:val="00D444CD"/>
    <w:rsid w:val="00D4726C"/>
    <w:rsid w:val="00D50266"/>
    <w:rsid w:val="00D526F9"/>
    <w:rsid w:val="00D5620B"/>
    <w:rsid w:val="00D621E4"/>
    <w:rsid w:val="00D64336"/>
    <w:rsid w:val="00D76300"/>
    <w:rsid w:val="00D94AC2"/>
    <w:rsid w:val="00DA745A"/>
    <w:rsid w:val="00DD3740"/>
    <w:rsid w:val="00DD56E6"/>
    <w:rsid w:val="00DE1241"/>
    <w:rsid w:val="00DF78A1"/>
    <w:rsid w:val="00E0352A"/>
    <w:rsid w:val="00E1688D"/>
    <w:rsid w:val="00E315E2"/>
    <w:rsid w:val="00E40739"/>
    <w:rsid w:val="00E47C3C"/>
    <w:rsid w:val="00E564B8"/>
    <w:rsid w:val="00E71D4D"/>
    <w:rsid w:val="00E86674"/>
    <w:rsid w:val="00EA58F9"/>
    <w:rsid w:val="00EB2D40"/>
    <w:rsid w:val="00EC13A2"/>
    <w:rsid w:val="00EE1C2C"/>
    <w:rsid w:val="00EF6AFD"/>
    <w:rsid w:val="00EF7F07"/>
    <w:rsid w:val="00F03F45"/>
    <w:rsid w:val="00F12C4E"/>
    <w:rsid w:val="00F24DDF"/>
    <w:rsid w:val="00F260D2"/>
    <w:rsid w:val="00F500A7"/>
    <w:rsid w:val="00F55E00"/>
    <w:rsid w:val="00F55F98"/>
    <w:rsid w:val="00F7278B"/>
    <w:rsid w:val="00F80B43"/>
    <w:rsid w:val="00F82882"/>
    <w:rsid w:val="00F9099F"/>
    <w:rsid w:val="00F9275D"/>
    <w:rsid w:val="00F97F6A"/>
    <w:rsid w:val="00FA2077"/>
    <w:rsid w:val="00FC7F25"/>
    <w:rsid w:val="00FD55E0"/>
    <w:rsid w:val="00FD779C"/>
    <w:rsid w:val="00FE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94534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qFormat/>
    <w:rsid w:val="00994534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/>
    <w:rsid w:val="00994534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qFormat/>
    <w:rsid w:val="00994534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qFormat/>
    <w:rsid w:val="00994534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994534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994534"/>
    <w:pPr>
      <w:keepNext/>
      <w:ind w:left="284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994534"/>
    <w:pPr>
      <w:keepNext/>
      <w:ind w:left="142"/>
      <w:outlineLvl w:val="6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994534"/>
    <w:pPr>
      <w:jc w:val="both"/>
    </w:pPr>
    <w:rPr>
      <w:i/>
      <w:iCs/>
      <w:sz w:val="22"/>
      <w:szCs w:val="22"/>
    </w:rPr>
  </w:style>
  <w:style w:type="paragraph" w:styleId="Rientrocorpodeltesto2">
    <w:name w:val="Body Text Indent 2"/>
    <w:basedOn w:val="Normale"/>
    <w:rsid w:val="00994534"/>
    <w:pPr>
      <w:ind w:firstLine="360"/>
      <w:jc w:val="both"/>
    </w:pPr>
    <w:rPr>
      <w:rFonts w:ascii="Bookman Old Style" w:hAnsi="Bookman Old Style" w:cs="Times New Roman"/>
    </w:rPr>
  </w:style>
  <w:style w:type="paragraph" w:styleId="Corpodeltesto">
    <w:name w:val="Body Text"/>
    <w:basedOn w:val="Normale"/>
    <w:link w:val="CorpodeltestoCarattere"/>
    <w:uiPriority w:val="99"/>
    <w:rsid w:val="00994534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rsid w:val="00994534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rsid w:val="0099453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94534"/>
  </w:style>
  <w:style w:type="paragraph" w:styleId="Intestazione">
    <w:name w:val="header"/>
    <w:basedOn w:val="Normale"/>
    <w:rsid w:val="00994534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994534"/>
    <w:pPr>
      <w:spacing w:before="100" w:after="100"/>
    </w:pPr>
    <w:rPr>
      <w:rFonts w:ascii="Arial Unicode MS" w:eastAsia="Arial Unicode MS" w:hAnsi="Arial Unicode MS" w:cs="Times New Roman"/>
    </w:rPr>
  </w:style>
  <w:style w:type="paragraph" w:styleId="Mappadocumento">
    <w:name w:val="Document Map"/>
    <w:basedOn w:val="Normale"/>
    <w:semiHidden/>
    <w:rsid w:val="009945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olo">
    <w:name w:val="Title"/>
    <w:basedOn w:val="Normale"/>
    <w:qFormat/>
    <w:rsid w:val="00994534"/>
    <w:pPr>
      <w:pBdr>
        <w:top w:val="single" w:sz="8" w:space="5" w:color="auto"/>
        <w:left w:val="single" w:sz="8" w:space="4" w:color="auto"/>
        <w:bottom w:val="single" w:sz="8" w:space="6" w:color="auto"/>
        <w:right w:val="single" w:sz="8" w:space="0" w:color="auto"/>
      </w:pBdr>
      <w:shd w:val="pct12" w:color="000000" w:fill="FFFFFF"/>
      <w:jc w:val="center"/>
    </w:pPr>
    <w:rPr>
      <w:b/>
      <w:bCs/>
      <w:sz w:val="28"/>
      <w:szCs w:val="28"/>
    </w:rPr>
  </w:style>
  <w:style w:type="table" w:styleId="Grigliatabella">
    <w:name w:val="Table Grid"/>
    <w:basedOn w:val="Tabellanormale"/>
    <w:rsid w:val="003D4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0765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765E8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6077C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pPr>
      <w:keepNext/>
      <w:ind w:left="284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ind w:left="142"/>
      <w:outlineLvl w:val="6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jc w:val="both"/>
    </w:pPr>
    <w:rPr>
      <w:i/>
      <w:iCs/>
      <w:sz w:val="22"/>
      <w:szCs w:val="22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Times New Roman"/>
    </w:rPr>
  </w:style>
  <w:style w:type="paragraph" w:styleId="Corpotesto">
    <w:name w:val="Body Text"/>
    <w:basedOn w:val="Normale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Times New Roman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olo">
    <w:name w:val="Title"/>
    <w:basedOn w:val="Normale"/>
    <w:qFormat/>
    <w:pPr>
      <w:pBdr>
        <w:top w:val="single" w:sz="8" w:space="5" w:color="auto"/>
        <w:left w:val="single" w:sz="8" w:space="4" w:color="auto"/>
        <w:bottom w:val="single" w:sz="8" w:space="6" w:color="auto"/>
        <w:right w:val="single" w:sz="8" w:space="0" w:color="auto"/>
      </w:pBdr>
      <w:shd w:val="pct12" w:color="000000" w:fill="FFFFFF"/>
      <w:jc w:val="center"/>
    </w:pPr>
    <w:rPr>
      <w:b/>
      <w:bCs/>
      <w:sz w:val="28"/>
      <w:szCs w:val="28"/>
    </w:rPr>
  </w:style>
  <w:style w:type="table" w:styleId="Grigliatabella">
    <w:name w:val="Table Grid"/>
    <w:basedOn w:val="Tabellanormale"/>
    <w:rsid w:val="003D4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0765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76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2935C-B35E-4842-B3D8-9CDE7995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laura-magnabosco</cp:lastModifiedBy>
  <cp:revision>22</cp:revision>
  <cp:lastPrinted>2015-12-07T07:34:00Z</cp:lastPrinted>
  <dcterms:created xsi:type="dcterms:W3CDTF">2014-08-20T09:48:00Z</dcterms:created>
  <dcterms:modified xsi:type="dcterms:W3CDTF">2015-12-14T11:58:00Z</dcterms:modified>
</cp:coreProperties>
</file>